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C5" w:rsidRPr="00CE28F0" w:rsidRDefault="007D34C5" w:rsidP="007D34C5">
      <w:pPr>
        <w:jc w:val="center"/>
        <w:rPr>
          <w:b/>
          <w:sz w:val="32"/>
          <w:szCs w:val="32"/>
        </w:rPr>
      </w:pPr>
      <w:r w:rsidRPr="00CE28F0">
        <w:rPr>
          <w:b/>
          <w:sz w:val="32"/>
          <w:szCs w:val="32"/>
        </w:rPr>
        <w:t>П О С Т А Н О В Л Е Н И Е</w:t>
      </w:r>
    </w:p>
    <w:p w:rsidR="007D34C5" w:rsidRPr="00CE28F0" w:rsidRDefault="007D34C5" w:rsidP="007D34C5">
      <w:pPr>
        <w:jc w:val="center"/>
        <w:rPr>
          <w:b/>
          <w:sz w:val="28"/>
          <w:szCs w:val="28"/>
        </w:rPr>
      </w:pPr>
      <w:r w:rsidRPr="00CE28F0">
        <w:rPr>
          <w:b/>
          <w:sz w:val="28"/>
          <w:szCs w:val="28"/>
        </w:rPr>
        <w:t xml:space="preserve"> </w:t>
      </w:r>
    </w:p>
    <w:p w:rsidR="007D34C5" w:rsidRPr="00CE28F0" w:rsidRDefault="007D34C5" w:rsidP="007D34C5">
      <w:pPr>
        <w:jc w:val="center"/>
        <w:rPr>
          <w:b/>
          <w:sz w:val="28"/>
          <w:szCs w:val="28"/>
        </w:rPr>
      </w:pPr>
      <w:r w:rsidRPr="00CE28F0">
        <w:rPr>
          <w:b/>
          <w:sz w:val="28"/>
          <w:szCs w:val="28"/>
        </w:rPr>
        <w:t>АДМИНИСТРАЦИИ СЕЛЬСКОГО ПОСЕЛЕНИЯ ПОДЛЕСНОЕ</w:t>
      </w:r>
    </w:p>
    <w:p w:rsidR="007D34C5" w:rsidRPr="00CE28F0" w:rsidRDefault="007D34C5" w:rsidP="007D34C5">
      <w:pPr>
        <w:jc w:val="center"/>
        <w:rPr>
          <w:b/>
          <w:sz w:val="28"/>
          <w:szCs w:val="28"/>
        </w:rPr>
      </w:pPr>
      <w:r w:rsidRPr="00CE28F0">
        <w:rPr>
          <w:b/>
          <w:sz w:val="28"/>
          <w:szCs w:val="28"/>
        </w:rPr>
        <w:t>ВОЛОГОДСКОГО МУНИЦИПАЛЬНОГО РАЙОНА</w:t>
      </w:r>
    </w:p>
    <w:p w:rsidR="007D34C5" w:rsidRPr="00CE28F0" w:rsidRDefault="007D34C5" w:rsidP="007D34C5">
      <w:pPr>
        <w:rPr>
          <w:sz w:val="28"/>
          <w:szCs w:val="28"/>
        </w:rPr>
      </w:pPr>
    </w:p>
    <w:p w:rsidR="004554C0" w:rsidRDefault="004554C0" w:rsidP="0049093D">
      <w:pPr>
        <w:ind w:firstLine="567"/>
        <w:jc w:val="both"/>
        <w:rPr>
          <w:color w:val="000000"/>
          <w:sz w:val="28"/>
          <w:szCs w:val="28"/>
        </w:rPr>
      </w:pPr>
    </w:p>
    <w:p w:rsidR="0049093D" w:rsidRDefault="007D34C5" w:rsidP="00B279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</w:t>
      </w:r>
      <w:r w:rsidR="00B921C2">
        <w:rPr>
          <w:color w:val="000000"/>
          <w:sz w:val="28"/>
          <w:szCs w:val="28"/>
        </w:rPr>
        <w:t xml:space="preserve">0.2020   </w:t>
      </w:r>
      <w:r w:rsidR="00AA5B15" w:rsidRPr="007D3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215</w:t>
      </w:r>
    </w:p>
    <w:p w:rsidR="00047854" w:rsidRPr="007D34C5" w:rsidRDefault="00047854" w:rsidP="00B2792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п.Огарково</w:t>
      </w:r>
    </w:p>
    <w:p w:rsidR="004554C0" w:rsidRDefault="004554C0" w:rsidP="0049093D">
      <w:pPr>
        <w:ind w:firstLine="567"/>
        <w:jc w:val="both"/>
        <w:rPr>
          <w:color w:val="000000"/>
          <w:sz w:val="28"/>
          <w:szCs w:val="28"/>
        </w:rPr>
      </w:pPr>
    </w:p>
    <w:p w:rsidR="0049093D" w:rsidRPr="00372D2C" w:rsidRDefault="0049093D" w:rsidP="00B921C2">
      <w:pPr>
        <w:ind w:right="3967"/>
        <w:jc w:val="both"/>
        <w:rPr>
          <w:bCs/>
          <w:color w:val="000000"/>
          <w:sz w:val="28"/>
          <w:szCs w:val="28"/>
        </w:rPr>
      </w:pPr>
      <w:bookmarkStart w:id="0" w:name="_GoBack"/>
      <w:r w:rsidRPr="00372D2C">
        <w:rPr>
          <w:color w:val="000000"/>
          <w:sz w:val="28"/>
          <w:szCs w:val="28"/>
        </w:rPr>
        <w:t xml:space="preserve">Об утверждении Положения о порядке сообщения муниципальными служащими </w:t>
      </w:r>
      <w:r w:rsidR="004554C0" w:rsidRPr="00372D2C">
        <w:rPr>
          <w:color w:val="000000"/>
          <w:sz w:val="28"/>
          <w:szCs w:val="28"/>
        </w:rPr>
        <w:t>администрации сельского поселения</w:t>
      </w:r>
      <w:r w:rsidR="00372D2C">
        <w:rPr>
          <w:color w:val="000000"/>
          <w:sz w:val="28"/>
          <w:szCs w:val="28"/>
        </w:rPr>
        <w:t xml:space="preserve"> Подлесное</w:t>
      </w:r>
      <w:r w:rsidR="004554C0" w:rsidRPr="00372D2C">
        <w:rPr>
          <w:color w:val="000000"/>
          <w:sz w:val="28"/>
          <w:szCs w:val="28"/>
        </w:rPr>
        <w:t xml:space="preserve"> </w:t>
      </w:r>
      <w:r w:rsidRPr="00372D2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</w:t>
      </w:r>
      <w:r w:rsidRPr="00372D2C">
        <w:rPr>
          <w:rFonts w:eastAsia="Calibri"/>
          <w:sz w:val="28"/>
          <w:szCs w:val="28"/>
          <w:lang w:eastAsia="en-US"/>
        </w:rPr>
        <w:t xml:space="preserve"> которая приводит или может привести к конфликту интересов</w:t>
      </w:r>
    </w:p>
    <w:bookmarkEnd w:id="0"/>
    <w:p w:rsidR="004554C0" w:rsidRDefault="004554C0" w:rsidP="0049093D">
      <w:pPr>
        <w:ind w:firstLine="709"/>
        <w:jc w:val="both"/>
        <w:rPr>
          <w:sz w:val="20"/>
          <w:szCs w:val="20"/>
        </w:rPr>
      </w:pPr>
    </w:p>
    <w:p w:rsidR="004554C0" w:rsidRDefault="004554C0" w:rsidP="004554C0">
      <w:pPr>
        <w:pStyle w:val="ConsPlusNormal"/>
        <w:ind w:firstLine="709"/>
        <w:jc w:val="both"/>
      </w:pPr>
      <w:r w:rsidRPr="00C35303">
        <w:t xml:space="preserve">Во исполнение </w:t>
      </w:r>
      <w:hyperlink r:id="rId7" w:history="1">
        <w:r>
          <w:t>подпункта «</w:t>
        </w:r>
        <w:r w:rsidRPr="00C35303">
          <w:t>б</w:t>
        </w:r>
        <w:r>
          <w:t>»</w:t>
        </w:r>
        <w:r w:rsidRPr="00C35303">
          <w:t xml:space="preserve"> пункта 8</w:t>
        </w:r>
      </w:hyperlink>
      <w:r w:rsidRPr="00C35303">
        <w:t xml:space="preserve"> Указа Президента Российской Федерации от 22</w:t>
      </w:r>
      <w:r>
        <w:t>.12.2015 №</w:t>
      </w:r>
      <w:r w:rsidRPr="00C35303">
        <w:t xml:space="preserve"> 650 </w:t>
      </w:r>
      <w:r>
        <w:t>«</w:t>
      </w:r>
      <w:r w:rsidRPr="00C35303"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t xml:space="preserve">Президента Российской Федерации», в целях реализации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статьей 32 Устава сельского поселения </w:t>
      </w:r>
      <w:r w:rsidR="00B2792A">
        <w:t>Подлесное</w:t>
      </w:r>
      <w:r w:rsidRPr="00C35303">
        <w:t xml:space="preserve"> </w:t>
      </w:r>
      <w:r>
        <w:t>Вологодского муниципального района, администрация поселения</w:t>
      </w:r>
    </w:p>
    <w:p w:rsidR="004554C0" w:rsidRPr="00FE1EA7" w:rsidRDefault="004554C0" w:rsidP="004554C0">
      <w:pPr>
        <w:pStyle w:val="ConsPlusNormal"/>
        <w:ind w:firstLine="540"/>
        <w:jc w:val="both"/>
        <w:rPr>
          <w:b/>
        </w:rPr>
      </w:pPr>
    </w:p>
    <w:p w:rsidR="004554C0" w:rsidRDefault="004554C0" w:rsidP="004554C0">
      <w:pPr>
        <w:pStyle w:val="ConsPlusNormal"/>
        <w:ind w:firstLine="540"/>
        <w:jc w:val="both"/>
        <w:rPr>
          <w:b/>
        </w:rPr>
      </w:pPr>
      <w:r w:rsidRPr="00FE1EA7">
        <w:rPr>
          <w:b/>
        </w:rPr>
        <w:t>ПОСТАНОВЛЯЕТ:</w:t>
      </w:r>
    </w:p>
    <w:p w:rsidR="004554C0" w:rsidRPr="00FE1EA7" w:rsidRDefault="004554C0" w:rsidP="004554C0">
      <w:pPr>
        <w:pStyle w:val="ConsPlusNormal"/>
        <w:ind w:firstLine="540"/>
        <w:jc w:val="both"/>
        <w:rPr>
          <w:b/>
        </w:rPr>
      </w:pPr>
    </w:p>
    <w:p w:rsidR="004554C0" w:rsidRPr="003C0B58" w:rsidRDefault="004554C0" w:rsidP="003C0B5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C0B58">
        <w:t xml:space="preserve">Утвердить </w:t>
      </w:r>
      <w:r w:rsidRPr="003C0B58">
        <w:rPr>
          <w:color w:val="000000"/>
        </w:rPr>
        <w:t>Положение о порядке сообщения муниципальными служащими администрации сельского поселения</w:t>
      </w:r>
      <w:r w:rsidR="00CB59A8">
        <w:rPr>
          <w:color w:val="000000"/>
        </w:rPr>
        <w:t xml:space="preserve"> Подлесное</w:t>
      </w:r>
      <w:r w:rsidRPr="003C0B58">
        <w:rPr>
          <w:color w:val="000000"/>
        </w:rPr>
        <w:t xml:space="preserve"> о возникновении личной заинтересованности при исполнении должностных обязанностей,</w:t>
      </w:r>
      <w:r w:rsidRPr="003C0B58">
        <w:rPr>
          <w:rFonts w:eastAsia="Calibri"/>
          <w:lang w:eastAsia="en-US"/>
        </w:rPr>
        <w:t xml:space="preserve"> которая приводит или может привести к конфликту интересов</w:t>
      </w:r>
      <w:r w:rsidRPr="003C0B58">
        <w:t xml:space="preserve">, согласно </w:t>
      </w:r>
      <w:proofErr w:type="gramStart"/>
      <w:r w:rsidRPr="003C0B58">
        <w:t>приложению</w:t>
      </w:r>
      <w:proofErr w:type="gramEnd"/>
      <w:r w:rsidRPr="003C0B58">
        <w:t xml:space="preserve"> к настоящему постановлению.</w:t>
      </w:r>
    </w:p>
    <w:p w:rsidR="00F037DD" w:rsidRDefault="004554C0" w:rsidP="00F037D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0B58">
        <w:rPr>
          <w:color w:val="000000"/>
          <w:sz w:val="28"/>
          <w:szCs w:val="28"/>
        </w:rPr>
        <w:t>Назначить лицом, ответственным в администрации сельского поселения</w:t>
      </w:r>
      <w:r w:rsidR="00F037DD">
        <w:rPr>
          <w:color w:val="000000"/>
          <w:sz w:val="28"/>
          <w:szCs w:val="28"/>
        </w:rPr>
        <w:t xml:space="preserve"> Подлесное</w:t>
      </w:r>
      <w:r w:rsidRPr="003C0B58">
        <w:rPr>
          <w:color w:val="000000"/>
          <w:sz w:val="28"/>
          <w:szCs w:val="28"/>
        </w:rPr>
        <w:t xml:space="preserve"> за прием и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заместителя главы поселения,</w:t>
      </w:r>
      <w:r w:rsidR="00F037DD">
        <w:rPr>
          <w:color w:val="000000"/>
          <w:sz w:val="28"/>
          <w:szCs w:val="28"/>
        </w:rPr>
        <w:t xml:space="preserve"> Авдееву Наталью Васильевну</w:t>
      </w:r>
      <w:r w:rsidRPr="003C0B58">
        <w:rPr>
          <w:color w:val="000000"/>
          <w:sz w:val="28"/>
          <w:szCs w:val="28"/>
        </w:rPr>
        <w:t>.</w:t>
      </w:r>
    </w:p>
    <w:p w:rsidR="003C0B58" w:rsidRPr="00F037DD" w:rsidRDefault="003C0B58" w:rsidP="00F037D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037DD">
        <w:rPr>
          <w:color w:val="000000"/>
          <w:sz w:val="28"/>
          <w:szCs w:val="28"/>
        </w:rPr>
        <w:t>Признать утратившим силу постановление администрации сельского поселения</w:t>
      </w:r>
      <w:r w:rsidR="00F037DD" w:rsidRPr="00F037DD">
        <w:rPr>
          <w:color w:val="000000"/>
          <w:sz w:val="28"/>
          <w:szCs w:val="28"/>
        </w:rPr>
        <w:t xml:space="preserve"> Подлесное</w:t>
      </w:r>
      <w:r w:rsidRPr="00F037DD">
        <w:rPr>
          <w:color w:val="000000"/>
          <w:sz w:val="28"/>
          <w:szCs w:val="28"/>
        </w:rPr>
        <w:t xml:space="preserve"> Вологодс</w:t>
      </w:r>
      <w:r w:rsidR="00F037DD" w:rsidRPr="00F037DD">
        <w:rPr>
          <w:color w:val="000000"/>
          <w:sz w:val="28"/>
          <w:szCs w:val="28"/>
        </w:rPr>
        <w:t>кого муниципального района от 01.11.2018 № 336</w:t>
      </w:r>
      <w:r w:rsidRPr="00F037DD">
        <w:rPr>
          <w:color w:val="000000"/>
          <w:sz w:val="28"/>
          <w:szCs w:val="28"/>
        </w:rPr>
        <w:t xml:space="preserve"> «</w:t>
      </w:r>
      <w:r w:rsidR="00F037DD" w:rsidRPr="00F037DD">
        <w:rPr>
          <w:sz w:val="28"/>
          <w:szCs w:val="28"/>
        </w:rPr>
        <w:t xml:space="preserve">Об утверждении Положения о порядке сообщения муниципальными служащими администрации сельского поселения Подлесное о возникновении </w:t>
      </w:r>
      <w:r w:rsidR="00F037DD" w:rsidRPr="00F037DD">
        <w:rPr>
          <w:sz w:val="28"/>
          <w:szCs w:val="28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037DD">
        <w:rPr>
          <w:sz w:val="28"/>
          <w:szCs w:val="28"/>
        </w:rPr>
        <w:t>».</w:t>
      </w:r>
    </w:p>
    <w:p w:rsidR="004554C0" w:rsidRPr="003C0B58" w:rsidRDefault="004554C0" w:rsidP="003C0B5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0B58">
        <w:rPr>
          <w:sz w:val="28"/>
          <w:szCs w:val="28"/>
        </w:rPr>
        <w:t>Настоящее постановление подлежит обнародованию на информационном стенде администрации поселения и размещению на официальном сайте администрации сельского поселения</w:t>
      </w:r>
      <w:r w:rsidR="00B2792A">
        <w:rPr>
          <w:sz w:val="28"/>
          <w:szCs w:val="28"/>
        </w:rPr>
        <w:t xml:space="preserve"> Подлесное</w:t>
      </w:r>
      <w:r w:rsidRPr="003C0B5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554C0" w:rsidRPr="003C0B58" w:rsidRDefault="004554C0" w:rsidP="003C0B58">
      <w:pPr>
        <w:pStyle w:val="ConsPlusNormal"/>
        <w:tabs>
          <w:tab w:val="left" w:pos="1134"/>
        </w:tabs>
        <w:ind w:firstLine="709"/>
        <w:jc w:val="both"/>
      </w:pPr>
    </w:p>
    <w:p w:rsidR="004554C0" w:rsidRPr="003C0B58" w:rsidRDefault="004554C0" w:rsidP="003C0B58">
      <w:pPr>
        <w:pStyle w:val="ConsPlusNormal"/>
        <w:tabs>
          <w:tab w:val="left" w:pos="1134"/>
        </w:tabs>
        <w:ind w:firstLine="709"/>
        <w:jc w:val="both"/>
      </w:pPr>
    </w:p>
    <w:p w:rsidR="004554C0" w:rsidRPr="003C0B58" w:rsidRDefault="00B2792A" w:rsidP="00B2792A">
      <w:pPr>
        <w:pStyle w:val="ConsPlusNormal"/>
        <w:tabs>
          <w:tab w:val="left" w:pos="1134"/>
        </w:tabs>
        <w:jc w:val="both"/>
      </w:pPr>
      <w:r>
        <w:t xml:space="preserve">Глава </w:t>
      </w:r>
      <w:r w:rsidR="004554C0" w:rsidRPr="003C0B58">
        <w:t xml:space="preserve">поселения                                                    </w:t>
      </w:r>
      <w:r w:rsidR="003C0B58">
        <w:t xml:space="preserve">              </w:t>
      </w:r>
      <w:r>
        <w:t xml:space="preserve">              </w:t>
      </w:r>
      <w:r w:rsidR="004002DB">
        <w:t xml:space="preserve">         </w:t>
      </w:r>
      <w:r>
        <w:t>М.В.Тютин</w:t>
      </w:r>
    </w:p>
    <w:p w:rsidR="004554C0" w:rsidRDefault="004554C0" w:rsidP="0049093D">
      <w:pPr>
        <w:ind w:firstLine="709"/>
        <w:jc w:val="both"/>
        <w:rPr>
          <w:color w:val="000000"/>
          <w:sz w:val="28"/>
          <w:szCs w:val="28"/>
        </w:rPr>
      </w:pPr>
    </w:p>
    <w:p w:rsidR="004554C0" w:rsidRDefault="004554C0" w:rsidP="0049093D">
      <w:pPr>
        <w:ind w:firstLine="709"/>
        <w:jc w:val="both"/>
        <w:rPr>
          <w:color w:val="000000"/>
          <w:sz w:val="28"/>
          <w:szCs w:val="28"/>
        </w:rPr>
      </w:pPr>
    </w:p>
    <w:p w:rsidR="0049093D" w:rsidRDefault="0049093D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4002DB" w:rsidRDefault="004002DB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4002DB" w:rsidRDefault="004002DB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Default="003C0B58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B2792A" w:rsidRDefault="00B2792A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B2792A" w:rsidRDefault="00B2792A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B2792A" w:rsidRDefault="00B2792A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B2792A" w:rsidRPr="00C346AF" w:rsidRDefault="00B2792A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</w:p>
    <w:p w:rsidR="003C0B58" w:rsidRPr="003C0B58" w:rsidRDefault="003C0B58" w:rsidP="0049093D">
      <w:pPr>
        <w:spacing w:line="253" w:lineRule="atLeast"/>
        <w:ind w:firstLine="540"/>
        <w:jc w:val="right"/>
        <w:rPr>
          <w:color w:val="000000"/>
        </w:rPr>
      </w:pPr>
      <w:r w:rsidRPr="003C0B58">
        <w:rPr>
          <w:color w:val="000000"/>
        </w:rPr>
        <w:t>УТВЕРЖДЕНО</w:t>
      </w:r>
    </w:p>
    <w:p w:rsidR="003C0B58" w:rsidRPr="003C0B58" w:rsidRDefault="003C0B58" w:rsidP="0049093D">
      <w:pPr>
        <w:spacing w:line="253" w:lineRule="atLeast"/>
        <w:ind w:firstLine="540"/>
        <w:jc w:val="right"/>
        <w:rPr>
          <w:color w:val="000000"/>
        </w:rPr>
      </w:pPr>
      <w:r w:rsidRPr="003C0B58">
        <w:rPr>
          <w:color w:val="000000"/>
        </w:rPr>
        <w:t xml:space="preserve">постановлением администрации </w:t>
      </w:r>
    </w:p>
    <w:p w:rsidR="003C0B58" w:rsidRPr="003C0B58" w:rsidRDefault="003C0B58" w:rsidP="0049093D">
      <w:pPr>
        <w:spacing w:line="253" w:lineRule="atLeast"/>
        <w:ind w:firstLine="540"/>
        <w:jc w:val="right"/>
        <w:rPr>
          <w:color w:val="000000"/>
        </w:rPr>
      </w:pPr>
      <w:r w:rsidRPr="003C0B58">
        <w:rPr>
          <w:color w:val="000000"/>
        </w:rPr>
        <w:t xml:space="preserve">сельского поселения </w:t>
      </w:r>
      <w:r w:rsidR="00B2792A">
        <w:rPr>
          <w:color w:val="000000"/>
        </w:rPr>
        <w:t>Подлесное</w:t>
      </w:r>
    </w:p>
    <w:p w:rsidR="003C0B58" w:rsidRPr="003C0B58" w:rsidRDefault="007D34C5" w:rsidP="0049093D">
      <w:pPr>
        <w:spacing w:line="253" w:lineRule="atLeast"/>
        <w:ind w:firstLine="540"/>
        <w:jc w:val="right"/>
        <w:rPr>
          <w:color w:val="000000"/>
        </w:rPr>
      </w:pPr>
      <w:r>
        <w:rPr>
          <w:color w:val="000000"/>
        </w:rPr>
        <w:t>от 01.10.2020 № 215</w:t>
      </w:r>
    </w:p>
    <w:p w:rsidR="003C0B58" w:rsidRDefault="003C0B58" w:rsidP="003C0B58">
      <w:pPr>
        <w:jc w:val="center"/>
        <w:rPr>
          <w:color w:val="000000"/>
          <w:sz w:val="28"/>
          <w:szCs w:val="28"/>
        </w:rPr>
      </w:pPr>
    </w:p>
    <w:p w:rsidR="0049093D" w:rsidRPr="00C346AF" w:rsidRDefault="0049093D" w:rsidP="003C0B58">
      <w:pPr>
        <w:jc w:val="center"/>
        <w:rPr>
          <w:color w:val="000000"/>
          <w:sz w:val="28"/>
          <w:szCs w:val="28"/>
        </w:rPr>
      </w:pPr>
    </w:p>
    <w:p w:rsidR="003C0B58" w:rsidRDefault="003C0B58" w:rsidP="003C0B58">
      <w:pPr>
        <w:jc w:val="center"/>
        <w:rPr>
          <w:b/>
          <w:color w:val="000000"/>
          <w:sz w:val="28"/>
          <w:szCs w:val="28"/>
        </w:rPr>
      </w:pPr>
      <w:r w:rsidRPr="004554C0">
        <w:rPr>
          <w:b/>
          <w:color w:val="000000"/>
          <w:sz w:val="28"/>
          <w:szCs w:val="28"/>
        </w:rPr>
        <w:t>Положени</w:t>
      </w:r>
      <w:r>
        <w:rPr>
          <w:b/>
          <w:color w:val="000000"/>
          <w:sz w:val="28"/>
          <w:szCs w:val="28"/>
        </w:rPr>
        <w:t>е</w:t>
      </w:r>
    </w:p>
    <w:p w:rsidR="003C0B58" w:rsidRDefault="003C0B58" w:rsidP="003C0B58">
      <w:pPr>
        <w:jc w:val="center"/>
        <w:rPr>
          <w:b/>
          <w:color w:val="000000"/>
          <w:sz w:val="28"/>
          <w:szCs w:val="28"/>
        </w:rPr>
      </w:pPr>
      <w:r w:rsidRPr="004554C0">
        <w:rPr>
          <w:b/>
          <w:color w:val="000000"/>
          <w:sz w:val="28"/>
          <w:szCs w:val="28"/>
        </w:rPr>
        <w:t xml:space="preserve"> о порядке сообщения муниципальными служащими </w:t>
      </w:r>
    </w:p>
    <w:p w:rsidR="003C0B58" w:rsidRDefault="003C0B58" w:rsidP="003C0B5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администрации сельского поселения</w:t>
      </w:r>
      <w:r w:rsidR="00B2792A">
        <w:rPr>
          <w:b/>
          <w:color w:val="000000"/>
          <w:sz w:val="28"/>
          <w:szCs w:val="28"/>
        </w:rPr>
        <w:t xml:space="preserve"> Подлесное</w:t>
      </w:r>
      <w:r>
        <w:rPr>
          <w:b/>
          <w:color w:val="000000"/>
          <w:sz w:val="28"/>
          <w:szCs w:val="28"/>
        </w:rPr>
        <w:t xml:space="preserve"> </w:t>
      </w:r>
      <w:r w:rsidRPr="004554C0">
        <w:rPr>
          <w:b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</w:t>
      </w:r>
      <w:r w:rsidRPr="004554C0">
        <w:rPr>
          <w:rFonts w:eastAsia="Calibri"/>
          <w:b/>
          <w:sz w:val="28"/>
          <w:szCs w:val="28"/>
          <w:lang w:eastAsia="en-US"/>
        </w:rPr>
        <w:t xml:space="preserve"> которая приводит или может привести к конфликту интересов</w:t>
      </w:r>
    </w:p>
    <w:p w:rsidR="003C0B58" w:rsidRPr="004554C0" w:rsidRDefault="003C0B58" w:rsidP="003C0B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(далее – Положение)</w:t>
      </w:r>
    </w:p>
    <w:p w:rsidR="0049093D" w:rsidRPr="00C346AF" w:rsidRDefault="0049093D" w:rsidP="0049093D">
      <w:pPr>
        <w:spacing w:line="253" w:lineRule="atLeast"/>
        <w:ind w:firstLine="540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 </w:t>
      </w:r>
    </w:p>
    <w:p w:rsidR="0049093D" w:rsidRPr="003C0B58" w:rsidRDefault="0049093D" w:rsidP="0049093D">
      <w:pPr>
        <w:spacing w:line="253" w:lineRule="atLeast"/>
        <w:ind w:firstLine="709"/>
        <w:jc w:val="both"/>
        <w:rPr>
          <w:color w:val="000000"/>
          <w:sz w:val="28"/>
          <w:szCs w:val="28"/>
        </w:rPr>
      </w:pPr>
      <w:r w:rsidRPr="003C0B58">
        <w:rPr>
          <w:color w:val="000000"/>
          <w:sz w:val="28"/>
          <w:szCs w:val="28"/>
        </w:rPr>
        <w:t>1. Настоящим Положением определяется порядок сообщения муниципальными служащими</w:t>
      </w:r>
      <w:r w:rsidRPr="003C0B58">
        <w:rPr>
          <w:bCs/>
          <w:color w:val="000000"/>
          <w:sz w:val="28"/>
          <w:szCs w:val="28"/>
        </w:rPr>
        <w:t xml:space="preserve"> </w:t>
      </w:r>
      <w:r w:rsidR="003C0B58" w:rsidRPr="003C0B58">
        <w:rPr>
          <w:bCs/>
          <w:color w:val="000000"/>
          <w:sz w:val="28"/>
          <w:szCs w:val="28"/>
        </w:rPr>
        <w:t>администрации сельского поселения</w:t>
      </w:r>
      <w:r w:rsidR="00CB59A8">
        <w:rPr>
          <w:bCs/>
          <w:color w:val="000000"/>
          <w:sz w:val="28"/>
          <w:szCs w:val="28"/>
        </w:rPr>
        <w:t xml:space="preserve"> Подлесное</w:t>
      </w:r>
      <w:r w:rsidR="003C0B58" w:rsidRPr="003C0B58">
        <w:rPr>
          <w:bCs/>
          <w:color w:val="000000"/>
          <w:sz w:val="28"/>
          <w:szCs w:val="28"/>
        </w:rPr>
        <w:t xml:space="preserve"> </w:t>
      </w:r>
      <w:r w:rsidRPr="003C0B58">
        <w:rPr>
          <w:color w:val="000000"/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093D" w:rsidRPr="00C346AF" w:rsidRDefault="0049093D" w:rsidP="0049093D">
      <w:pPr>
        <w:spacing w:line="253" w:lineRule="atLeast"/>
        <w:ind w:firstLine="709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2. Муниципальные служащие обязаны в соответствии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C346AF">
          <w:rPr>
            <w:color w:val="000000"/>
            <w:sz w:val="28"/>
            <w:szCs w:val="28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C346A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093D" w:rsidRPr="00C346AF" w:rsidRDefault="0049093D" w:rsidP="0049093D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</w:t>
      </w:r>
      <w:r>
        <w:rPr>
          <w:color w:val="000000"/>
          <w:sz w:val="28"/>
          <w:szCs w:val="28"/>
        </w:rPr>
        <w:t xml:space="preserve"> </w:t>
      </w:r>
      <w:hyperlink r:id="rId9" w:anchor="Par49" w:history="1">
        <w:r w:rsidRPr="00C346AF">
          <w:rPr>
            <w:color w:val="000000"/>
            <w:sz w:val="28"/>
            <w:szCs w:val="28"/>
          </w:rPr>
          <w:t>приложению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3C0B58">
        <w:rPr>
          <w:rFonts w:eastAsia="Calibri"/>
          <w:sz w:val="28"/>
          <w:szCs w:val="28"/>
          <w:lang w:eastAsia="en-US"/>
        </w:rPr>
        <w:t xml:space="preserve">№ </w:t>
      </w:r>
      <w:r w:rsidRPr="00C346A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к настоящему Положению.</w:t>
      </w:r>
    </w:p>
    <w:p w:rsidR="0049093D" w:rsidRPr="00C346AF" w:rsidRDefault="0049093D" w:rsidP="0049093D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3. Все уведомления не позднее одного рабочего дня, сле</w:t>
      </w:r>
      <w:r w:rsidR="00082E23">
        <w:rPr>
          <w:color w:val="000000"/>
          <w:sz w:val="28"/>
          <w:szCs w:val="28"/>
        </w:rPr>
        <w:t xml:space="preserve">дующего за днем их поступления, </w:t>
      </w:r>
      <w:r w:rsidRPr="00C346AF">
        <w:rPr>
          <w:color w:val="000000"/>
          <w:sz w:val="28"/>
          <w:szCs w:val="28"/>
        </w:rPr>
        <w:t>подлежат обязательному внесению в журнал регистрации уведомлений (далее - Журнал), форма которого предусмотрена </w:t>
      </w:r>
      <w:hyperlink r:id="rId10" w:anchor="Par77" w:history="1">
        <w:r w:rsidRPr="00C346AF">
          <w:rPr>
            <w:color w:val="000000"/>
            <w:sz w:val="28"/>
            <w:szCs w:val="28"/>
          </w:rPr>
          <w:t>приложением </w:t>
        </w:r>
      </w:hyperlink>
      <w:r w:rsidR="00082E23">
        <w:t xml:space="preserve">№ </w:t>
      </w:r>
      <w:r w:rsidRPr="00C346AF">
        <w:rPr>
          <w:color w:val="000000"/>
          <w:sz w:val="28"/>
          <w:szCs w:val="28"/>
        </w:rPr>
        <w:t>2 к настоящему Положению.</w:t>
      </w:r>
    </w:p>
    <w:p w:rsidR="0049093D" w:rsidRPr="00C346AF" w:rsidRDefault="00434F8B" w:rsidP="0049093D">
      <w:pPr>
        <w:spacing w:line="276" w:lineRule="atLeast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49093D" w:rsidRPr="00C346AF">
          <w:rPr>
            <w:color w:val="000000"/>
            <w:sz w:val="28"/>
            <w:szCs w:val="28"/>
          </w:rPr>
          <w:t>Журнал</w:t>
        </w:r>
      </w:hyperlink>
      <w:r w:rsidR="00082E23">
        <w:rPr>
          <w:color w:val="000000"/>
          <w:sz w:val="28"/>
          <w:szCs w:val="28"/>
        </w:rPr>
        <w:t xml:space="preserve"> </w:t>
      </w:r>
      <w:r w:rsidR="0049093D" w:rsidRPr="00C346AF">
        <w:rPr>
          <w:color w:val="000000"/>
          <w:sz w:val="28"/>
          <w:szCs w:val="28"/>
        </w:rPr>
        <w:t>должен быть прошит, пронумерован и заверен печатью</w:t>
      </w:r>
      <w:r w:rsidR="00082E23">
        <w:rPr>
          <w:color w:val="000000"/>
          <w:sz w:val="28"/>
          <w:szCs w:val="28"/>
        </w:rPr>
        <w:t xml:space="preserve"> администрации поселения.</w:t>
      </w:r>
    </w:p>
    <w:p w:rsidR="0049093D" w:rsidRPr="00C346AF" w:rsidRDefault="0049093D" w:rsidP="0049093D">
      <w:pPr>
        <w:ind w:firstLine="709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4. В случае невозможности предоставить </w:t>
      </w:r>
      <w:hyperlink r:id="rId12" w:history="1">
        <w:r w:rsidRPr="00C346AF">
          <w:rPr>
            <w:color w:val="000000"/>
            <w:sz w:val="28"/>
            <w:szCs w:val="28"/>
          </w:rPr>
          <w:t>уведомление</w:t>
        </w:r>
      </w:hyperlink>
      <w:r w:rsidRPr="00C346AF">
        <w:rPr>
          <w:color w:val="000000"/>
          <w:sz w:val="28"/>
          <w:szCs w:val="28"/>
        </w:rPr>
        <w:t> лично, возможно предоставление уведомления посредством почтового отправления с уведомлением о вручении и описью вложения.</w:t>
      </w:r>
    </w:p>
    <w:p w:rsidR="0049093D" w:rsidRPr="00C346AF" w:rsidRDefault="0049093D" w:rsidP="0049093D">
      <w:pPr>
        <w:spacing w:line="253" w:lineRule="atLeast"/>
        <w:ind w:firstLine="709"/>
        <w:jc w:val="both"/>
        <w:rPr>
          <w:color w:val="000000"/>
          <w:sz w:val="28"/>
          <w:szCs w:val="28"/>
        </w:rPr>
      </w:pPr>
      <w:bookmarkStart w:id="1" w:name="Par3"/>
      <w:bookmarkEnd w:id="1"/>
      <w:r w:rsidRPr="00C346AF">
        <w:rPr>
          <w:color w:val="000000"/>
          <w:sz w:val="28"/>
          <w:szCs w:val="28"/>
        </w:rPr>
        <w:t>5. </w:t>
      </w:r>
      <w:bookmarkStart w:id="2" w:name="Par8"/>
      <w:bookmarkStart w:id="3" w:name="Par9"/>
      <w:bookmarkStart w:id="4" w:name="Par1"/>
      <w:bookmarkEnd w:id="2"/>
      <w:bookmarkEnd w:id="3"/>
      <w:bookmarkEnd w:id="4"/>
      <w:r w:rsidRPr="00C346AF">
        <w:rPr>
          <w:color w:val="000000"/>
          <w:sz w:val="28"/>
          <w:szCs w:val="28"/>
        </w:rPr>
        <w:t xml:space="preserve">Направленные представителю нанимателя (работодателю) уведомления муниципального служащего немедленно передаются в комиссию по соблюдению требований к служебному поведению </w:t>
      </w:r>
      <w:r w:rsidR="00082E23">
        <w:rPr>
          <w:color w:val="000000"/>
          <w:sz w:val="28"/>
          <w:szCs w:val="28"/>
        </w:rPr>
        <w:t xml:space="preserve">муниципальных служащих </w:t>
      </w:r>
      <w:r w:rsidRPr="00C346AF">
        <w:rPr>
          <w:color w:val="000000"/>
          <w:sz w:val="28"/>
          <w:szCs w:val="28"/>
        </w:rPr>
        <w:t>и урегулированию конфликта интересов для рассмотрения.</w:t>
      </w:r>
    </w:p>
    <w:p w:rsidR="000A00D7" w:rsidRDefault="0049093D" w:rsidP="00082E23">
      <w:pPr>
        <w:spacing w:line="253" w:lineRule="atLeast"/>
        <w:ind w:firstLine="709"/>
        <w:jc w:val="both"/>
        <w:rPr>
          <w:color w:val="000000"/>
          <w:sz w:val="28"/>
          <w:szCs w:val="28"/>
        </w:rPr>
      </w:pPr>
      <w:bookmarkStart w:id="5" w:name="Par4"/>
      <w:bookmarkEnd w:id="5"/>
      <w:r w:rsidRPr="00C346AF">
        <w:rPr>
          <w:color w:val="000000"/>
          <w:sz w:val="28"/>
          <w:szCs w:val="28"/>
        </w:rPr>
        <w:t>6. </w:t>
      </w:r>
      <w:bookmarkStart w:id="6" w:name="Par5"/>
      <w:bookmarkEnd w:id="6"/>
      <w:r w:rsidRPr="00C346AF">
        <w:rPr>
          <w:color w:val="000000"/>
          <w:sz w:val="28"/>
          <w:szCs w:val="28"/>
        </w:rPr>
        <w:t>Уведомления, направленн</w:t>
      </w:r>
      <w:r w:rsidR="00082E23">
        <w:rPr>
          <w:color w:val="000000"/>
          <w:sz w:val="28"/>
          <w:szCs w:val="28"/>
        </w:rPr>
        <w:t xml:space="preserve">ые для рассмотрения на комиссию </w:t>
      </w:r>
      <w:r w:rsidRPr="00C346AF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082E23">
        <w:rPr>
          <w:color w:val="000000"/>
          <w:sz w:val="28"/>
          <w:szCs w:val="28"/>
        </w:rPr>
        <w:t xml:space="preserve">муниципальных служащих </w:t>
      </w:r>
      <w:r w:rsidRPr="00C346AF">
        <w:rPr>
          <w:color w:val="000000"/>
          <w:sz w:val="28"/>
          <w:szCs w:val="28"/>
        </w:rPr>
        <w:t xml:space="preserve">и </w:t>
      </w:r>
      <w:proofErr w:type="gramStart"/>
      <w:r w:rsidRPr="00C346AF">
        <w:rPr>
          <w:color w:val="000000"/>
          <w:sz w:val="28"/>
          <w:szCs w:val="28"/>
        </w:rPr>
        <w:t>урегулированию конфликта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интересов</w:t>
      </w:r>
      <w:proofErr w:type="gramEnd"/>
      <w:r w:rsidR="00082E23"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рассматриваются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>порядке,</w:t>
      </w:r>
      <w:r>
        <w:rPr>
          <w:color w:val="000000"/>
          <w:sz w:val="28"/>
          <w:szCs w:val="28"/>
        </w:rPr>
        <w:t xml:space="preserve"> </w:t>
      </w:r>
      <w:r w:rsidRPr="00C346AF">
        <w:rPr>
          <w:color w:val="000000"/>
          <w:sz w:val="28"/>
          <w:szCs w:val="28"/>
        </w:rPr>
        <w:t xml:space="preserve">установленном Положением о комиссии по соблюдению требований к </w:t>
      </w:r>
      <w:r w:rsidRPr="00C346AF">
        <w:rPr>
          <w:color w:val="000000"/>
          <w:sz w:val="28"/>
          <w:szCs w:val="28"/>
        </w:rPr>
        <w:lastRenderedPageBreak/>
        <w:t xml:space="preserve">служебному поведению </w:t>
      </w:r>
      <w:r w:rsidR="00082E23">
        <w:rPr>
          <w:color w:val="000000"/>
          <w:sz w:val="28"/>
          <w:szCs w:val="28"/>
        </w:rPr>
        <w:t xml:space="preserve">муниципальных служащих </w:t>
      </w:r>
      <w:r w:rsidRPr="00C346AF">
        <w:rPr>
          <w:color w:val="000000"/>
          <w:sz w:val="28"/>
          <w:szCs w:val="28"/>
        </w:rPr>
        <w:t>и урегулированию конфликта интересов</w:t>
      </w:r>
      <w:r w:rsidR="000A00D7">
        <w:rPr>
          <w:color w:val="000000"/>
          <w:sz w:val="28"/>
          <w:szCs w:val="28"/>
        </w:rPr>
        <w:t>.</w:t>
      </w:r>
    </w:p>
    <w:p w:rsidR="0049093D" w:rsidRPr="00AA5B15" w:rsidRDefault="0049093D" w:rsidP="00AA5B15">
      <w:pPr>
        <w:ind w:left="4678"/>
        <w:jc w:val="right"/>
        <w:rPr>
          <w:color w:val="000000"/>
        </w:rPr>
      </w:pPr>
      <w:r w:rsidRPr="00AA5B15">
        <w:rPr>
          <w:color w:val="000000"/>
        </w:rPr>
        <w:t>Приложение 1</w:t>
      </w:r>
    </w:p>
    <w:p w:rsidR="00AA5B15" w:rsidRPr="00AA5B15" w:rsidRDefault="0049093D" w:rsidP="00AA5B15">
      <w:pPr>
        <w:ind w:left="4678"/>
        <w:jc w:val="right"/>
        <w:rPr>
          <w:color w:val="000000"/>
        </w:rPr>
      </w:pPr>
      <w:r w:rsidRPr="00AA5B15">
        <w:rPr>
          <w:color w:val="000000"/>
        </w:rPr>
        <w:t xml:space="preserve">к Положению </w:t>
      </w:r>
      <w:r w:rsidR="00AA5B15" w:rsidRPr="00AA5B15">
        <w:rPr>
          <w:color w:val="000000"/>
        </w:rPr>
        <w:t>о порядке сообщения муниципальными служащими администрации сельского поселения</w:t>
      </w:r>
      <w:r w:rsidR="00B2792A">
        <w:rPr>
          <w:color w:val="000000"/>
        </w:rPr>
        <w:t xml:space="preserve"> Подлесное</w:t>
      </w:r>
      <w:r w:rsidR="00AA5B15" w:rsidRPr="00AA5B15">
        <w:rPr>
          <w:color w:val="000000"/>
        </w:rPr>
        <w:t xml:space="preserve"> о возникновении личной заинтересованности при исполнении должностных обязанностей,</w:t>
      </w:r>
      <w:r w:rsidR="00AA5B15" w:rsidRPr="00AA5B15">
        <w:rPr>
          <w:rFonts w:eastAsia="Calibri"/>
          <w:lang w:eastAsia="en-US"/>
        </w:rPr>
        <w:t xml:space="preserve"> которая приводит или может привести к конфликту интересов</w:t>
      </w:r>
    </w:p>
    <w:p w:rsidR="00AA5B15" w:rsidRDefault="00AA5B15" w:rsidP="0049093D">
      <w:pPr>
        <w:ind w:left="4678" w:hanging="4678"/>
        <w:rPr>
          <w:color w:val="000000"/>
          <w:sz w:val="28"/>
          <w:szCs w:val="28"/>
        </w:rPr>
      </w:pPr>
    </w:p>
    <w:p w:rsidR="0049093D" w:rsidRPr="00C346AF" w:rsidRDefault="0049093D" w:rsidP="0049093D">
      <w:pPr>
        <w:ind w:left="4678" w:hanging="4678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___________________</w:t>
      </w:r>
    </w:p>
    <w:p w:rsidR="0049093D" w:rsidRPr="00C346AF" w:rsidRDefault="0049093D" w:rsidP="0049093D">
      <w:pPr>
        <w:ind w:left="4678" w:hanging="4678"/>
        <w:rPr>
          <w:color w:val="000000"/>
          <w:sz w:val="20"/>
          <w:szCs w:val="20"/>
        </w:rPr>
      </w:pPr>
      <w:r w:rsidRPr="00C346AF">
        <w:rPr>
          <w:color w:val="000000"/>
          <w:sz w:val="20"/>
          <w:szCs w:val="20"/>
        </w:rPr>
        <w:t>    (отметка об ознакомлении)</w:t>
      </w:r>
    </w:p>
    <w:p w:rsidR="00AA5B15" w:rsidRPr="004002DB" w:rsidRDefault="00AA5B15" w:rsidP="00AA5B1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002DB">
        <w:rPr>
          <w:rFonts w:ascii="Times New Roman" w:hAnsi="Times New Roman" w:cs="Times New Roman"/>
          <w:sz w:val="27"/>
          <w:szCs w:val="27"/>
        </w:rPr>
        <w:t>Главе сельского поселения</w:t>
      </w:r>
      <w:r w:rsidR="00B2792A">
        <w:rPr>
          <w:rFonts w:ascii="Times New Roman" w:hAnsi="Times New Roman" w:cs="Times New Roman"/>
          <w:sz w:val="27"/>
          <w:szCs w:val="27"/>
        </w:rPr>
        <w:t xml:space="preserve"> Подлесное</w:t>
      </w:r>
    </w:p>
    <w:p w:rsidR="00AA5B15" w:rsidRPr="004002DB" w:rsidRDefault="00AA5B15" w:rsidP="00AA5B1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4002DB">
        <w:rPr>
          <w:rFonts w:ascii="Times New Roman" w:hAnsi="Times New Roman" w:cs="Times New Roman"/>
          <w:sz w:val="27"/>
          <w:szCs w:val="27"/>
        </w:rPr>
        <w:t xml:space="preserve">                                      от ___________________________________</w:t>
      </w:r>
    </w:p>
    <w:p w:rsidR="00AA5B15" w:rsidRPr="00084BD8" w:rsidRDefault="00AA5B15" w:rsidP="00AA5B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A5B15" w:rsidRPr="00AA5B15" w:rsidRDefault="00AA5B15" w:rsidP="00AA5B15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A5B15">
        <w:rPr>
          <w:rFonts w:ascii="Times New Roman" w:hAnsi="Times New Roman" w:cs="Times New Roman"/>
          <w:sz w:val="24"/>
          <w:szCs w:val="28"/>
        </w:rPr>
        <w:t xml:space="preserve">                                            (Ф.И.О., замещаемая должность)</w:t>
      </w:r>
    </w:p>
    <w:p w:rsidR="00AA5B15" w:rsidRPr="00084BD8" w:rsidRDefault="00AA5B15" w:rsidP="00AA5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B15" w:rsidRPr="00AA5B15" w:rsidRDefault="00AA5B15" w:rsidP="00AA5B1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7" w:name="Par87"/>
      <w:bookmarkEnd w:id="7"/>
      <w:r w:rsidRPr="00AA5B15">
        <w:rPr>
          <w:rFonts w:ascii="Times New Roman" w:hAnsi="Times New Roman" w:cs="Times New Roman"/>
          <w:sz w:val="27"/>
          <w:szCs w:val="27"/>
        </w:rPr>
        <w:t>УВЕДОМЛЕНИЕ</w:t>
      </w:r>
    </w:p>
    <w:p w:rsidR="00AA5B15" w:rsidRPr="00AA5B15" w:rsidRDefault="00AA5B15" w:rsidP="00AA5B1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</w:t>
      </w:r>
    </w:p>
    <w:p w:rsidR="00AA5B15" w:rsidRPr="00AA5B15" w:rsidRDefault="00AA5B15" w:rsidP="00AA5B1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при исполнении должностных обязанностей,</w:t>
      </w:r>
    </w:p>
    <w:p w:rsidR="00AA5B15" w:rsidRPr="00AA5B15" w:rsidRDefault="00AA5B15" w:rsidP="00AA5B1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которая приводит или может привести</w:t>
      </w:r>
    </w:p>
    <w:p w:rsidR="00AA5B15" w:rsidRPr="00AA5B15" w:rsidRDefault="00AA5B15" w:rsidP="00AA5B1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к конфликту интересов</w:t>
      </w:r>
    </w:p>
    <w:p w:rsidR="00AA5B15" w:rsidRPr="00AA5B15" w:rsidRDefault="00AA5B15" w:rsidP="00AA5B1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A5B15" w:rsidRPr="00AA5B15" w:rsidRDefault="00AA5B15" w:rsidP="0076094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</w:t>
      </w:r>
      <w:r w:rsidR="00CB59A8">
        <w:rPr>
          <w:rFonts w:ascii="Times New Roman" w:hAnsi="Times New Roman" w:cs="Times New Roman"/>
          <w:sz w:val="27"/>
          <w:szCs w:val="27"/>
        </w:rPr>
        <w:t>ости при исполнении должностных</w:t>
      </w:r>
      <w:r w:rsidRPr="00AA5B1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A5B15">
        <w:rPr>
          <w:rFonts w:ascii="Times New Roman" w:hAnsi="Times New Roman" w:cs="Times New Roman"/>
          <w:sz w:val="27"/>
          <w:szCs w:val="27"/>
        </w:rPr>
        <w:t>обязанностей,  которая</w:t>
      </w:r>
      <w:proofErr w:type="gramEnd"/>
      <w:r w:rsidRPr="00AA5B15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 (нужное подчеркнуть).</w:t>
      </w:r>
    </w:p>
    <w:p w:rsidR="00AA5B15" w:rsidRPr="00AA5B15" w:rsidRDefault="00AA5B15" w:rsidP="0076094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</w:t>
      </w:r>
      <w:r w:rsidR="00760940">
        <w:rPr>
          <w:rFonts w:ascii="Times New Roman" w:hAnsi="Times New Roman" w:cs="Times New Roman"/>
          <w:sz w:val="27"/>
          <w:szCs w:val="27"/>
        </w:rPr>
        <w:t>______</w:t>
      </w:r>
      <w:r w:rsidRPr="00AA5B15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AA5B15" w:rsidRPr="00AA5B15" w:rsidRDefault="00AA5B15" w:rsidP="007609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</w:t>
      </w:r>
      <w:r w:rsidR="00760940">
        <w:rPr>
          <w:rFonts w:ascii="Times New Roman" w:hAnsi="Times New Roman" w:cs="Times New Roman"/>
          <w:sz w:val="27"/>
          <w:szCs w:val="27"/>
        </w:rPr>
        <w:t>_______</w:t>
      </w:r>
      <w:r w:rsidRPr="00AA5B15">
        <w:rPr>
          <w:rFonts w:ascii="Times New Roman" w:hAnsi="Times New Roman" w:cs="Times New Roman"/>
          <w:sz w:val="27"/>
          <w:szCs w:val="27"/>
        </w:rPr>
        <w:t>_____________________.</w:t>
      </w:r>
    </w:p>
    <w:p w:rsidR="00AA5B15" w:rsidRPr="00AA5B15" w:rsidRDefault="00AA5B15" w:rsidP="0076094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</w:t>
      </w:r>
      <w:r w:rsidR="00760940">
        <w:rPr>
          <w:rFonts w:ascii="Times New Roman" w:hAnsi="Times New Roman" w:cs="Times New Roman"/>
          <w:sz w:val="27"/>
          <w:szCs w:val="27"/>
        </w:rPr>
        <w:t xml:space="preserve"> </w:t>
      </w:r>
      <w:r w:rsidRPr="00AA5B15">
        <w:rPr>
          <w:rFonts w:ascii="Times New Roman" w:hAnsi="Times New Roman" w:cs="Times New Roman"/>
          <w:sz w:val="27"/>
          <w:szCs w:val="27"/>
        </w:rPr>
        <w:t>повлиять личная заинтересованность: _____________</w:t>
      </w:r>
      <w:r w:rsidR="00760940">
        <w:rPr>
          <w:rFonts w:ascii="Times New Roman" w:hAnsi="Times New Roman" w:cs="Times New Roman"/>
          <w:sz w:val="27"/>
          <w:szCs w:val="27"/>
        </w:rPr>
        <w:t>____</w:t>
      </w:r>
      <w:r w:rsidRPr="00AA5B15">
        <w:rPr>
          <w:rFonts w:ascii="Times New Roman" w:hAnsi="Times New Roman" w:cs="Times New Roman"/>
          <w:sz w:val="27"/>
          <w:szCs w:val="27"/>
        </w:rPr>
        <w:t>______________________</w:t>
      </w:r>
    </w:p>
    <w:p w:rsidR="00AA5B15" w:rsidRPr="00AA5B15" w:rsidRDefault="00AA5B15" w:rsidP="007609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760940">
        <w:rPr>
          <w:rFonts w:ascii="Times New Roman" w:hAnsi="Times New Roman" w:cs="Times New Roman"/>
          <w:sz w:val="27"/>
          <w:szCs w:val="27"/>
        </w:rPr>
        <w:t>______</w:t>
      </w:r>
      <w:r w:rsidRPr="00AA5B15">
        <w:rPr>
          <w:rFonts w:ascii="Times New Roman" w:hAnsi="Times New Roman" w:cs="Times New Roman"/>
          <w:sz w:val="27"/>
          <w:szCs w:val="27"/>
        </w:rPr>
        <w:t>___________________</w:t>
      </w:r>
    </w:p>
    <w:p w:rsidR="00AA5B15" w:rsidRPr="00AA5B15" w:rsidRDefault="00AA5B15" w:rsidP="007609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760940">
        <w:rPr>
          <w:rFonts w:ascii="Times New Roman" w:hAnsi="Times New Roman" w:cs="Times New Roman"/>
          <w:sz w:val="27"/>
          <w:szCs w:val="27"/>
        </w:rPr>
        <w:t>_____</w:t>
      </w:r>
      <w:r w:rsidRPr="00AA5B15">
        <w:rPr>
          <w:rFonts w:ascii="Times New Roman" w:hAnsi="Times New Roman" w:cs="Times New Roman"/>
          <w:sz w:val="27"/>
          <w:szCs w:val="27"/>
        </w:rPr>
        <w:t>___________________.</w:t>
      </w:r>
    </w:p>
    <w:p w:rsidR="00AA5B15" w:rsidRPr="00AA5B15" w:rsidRDefault="00AA5B15" w:rsidP="0076094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</w:t>
      </w:r>
      <w:r w:rsidR="00760940">
        <w:rPr>
          <w:rFonts w:ascii="Times New Roman" w:hAnsi="Times New Roman" w:cs="Times New Roman"/>
          <w:sz w:val="27"/>
          <w:szCs w:val="27"/>
        </w:rPr>
        <w:t>___________</w:t>
      </w:r>
      <w:r w:rsidRPr="00AA5B15">
        <w:rPr>
          <w:rFonts w:ascii="Times New Roman" w:hAnsi="Times New Roman" w:cs="Times New Roman"/>
          <w:sz w:val="27"/>
          <w:szCs w:val="27"/>
        </w:rPr>
        <w:t>____________</w:t>
      </w:r>
    </w:p>
    <w:p w:rsidR="00AA5B15" w:rsidRPr="00AA5B15" w:rsidRDefault="00AA5B15" w:rsidP="007609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A5B1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</w:t>
      </w:r>
      <w:r w:rsidR="00760940">
        <w:rPr>
          <w:rFonts w:ascii="Times New Roman" w:hAnsi="Times New Roman" w:cs="Times New Roman"/>
          <w:sz w:val="27"/>
          <w:szCs w:val="27"/>
        </w:rPr>
        <w:t>________</w:t>
      </w:r>
      <w:r w:rsidRPr="00AA5B15">
        <w:rPr>
          <w:rFonts w:ascii="Times New Roman" w:hAnsi="Times New Roman" w:cs="Times New Roman"/>
          <w:sz w:val="27"/>
          <w:szCs w:val="27"/>
        </w:rPr>
        <w:t>______________</w:t>
      </w:r>
    </w:p>
    <w:p w:rsidR="00AA5B15" w:rsidRPr="00AA5B15" w:rsidRDefault="00AA5B15" w:rsidP="00760940">
      <w:pPr>
        <w:ind w:firstLine="709"/>
        <w:jc w:val="both"/>
        <w:rPr>
          <w:color w:val="000000"/>
          <w:sz w:val="27"/>
          <w:szCs w:val="27"/>
        </w:rPr>
      </w:pPr>
      <w:r w:rsidRPr="00AA5B15">
        <w:rPr>
          <w:color w:val="000000"/>
          <w:sz w:val="27"/>
          <w:szCs w:val="27"/>
        </w:rPr>
        <w:t xml:space="preserve">Намереваюсь (не намереваюсь) лично присутствовать на 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</w:t>
      </w:r>
      <w:r w:rsidRPr="00AA5B15">
        <w:rPr>
          <w:i/>
          <w:color w:val="000000"/>
          <w:sz w:val="27"/>
          <w:szCs w:val="27"/>
        </w:rPr>
        <w:t>(нужное подчеркнуть)</w:t>
      </w:r>
      <w:r w:rsidRPr="00AA5B15">
        <w:rPr>
          <w:color w:val="000000"/>
          <w:sz w:val="27"/>
          <w:szCs w:val="27"/>
        </w:rPr>
        <w:t>.</w:t>
      </w:r>
    </w:p>
    <w:p w:rsidR="00AA5B15" w:rsidRPr="00084BD8" w:rsidRDefault="00AA5B15" w:rsidP="00AA5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15" w:rsidRPr="00084BD8" w:rsidRDefault="00AA5B15" w:rsidP="00AA5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B15" w:rsidRPr="00084BD8" w:rsidRDefault="00AA5B15" w:rsidP="00AA5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20__</w:t>
      </w:r>
      <w:r w:rsidRPr="00084BD8">
        <w:rPr>
          <w:rFonts w:ascii="Times New Roman" w:hAnsi="Times New Roman" w:cs="Times New Roman"/>
          <w:sz w:val="28"/>
          <w:szCs w:val="28"/>
        </w:rPr>
        <w:t>г. __________________</w:t>
      </w:r>
      <w:r>
        <w:rPr>
          <w:rFonts w:ascii="Times New Roman" w:hAnsi="Times New Roman" w:cs="Times New Roman"/>
          <w:sz w:val="28"/>
          <w:szCs w:val="28"/>
        </w:rPr>
        <w:t>________ _________________</w:t>
      </w:r>
    </w:p>
    <w:p w:rsidR="00AA5B15" w:rsidRPr="00B53F3C" w:rsidRDefault="00AA5B15" w:rsidP="00AA5B15">
      <w:pPr>
        <w:pStyle w:val="ConsPlusNonformat"/>
        <w:jc w:val="both"/>
        <w:rPr>
          <w:rFonts w:ascii="Times New Roman" w:hAnsi="Times New Roman" w:cs="Times New Roman"/>
        </w:rPr>
      </w:pPr>
      <w:r w:rsidRPr="00B53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3F3C">
        <w:rPr>
          <w:rFonts w:ascii="Times New Roman" w:hAnsi="Times New Roman" w:cs="Times New Roman"/>
        </w:rPr>
        <w:t>(подпись лица, (расшифровка подписи), направляющего уведомление)</w:t>
      </w:r>
    </w:p>
    <w:p w:rsidR="00AA5B15" w:rsidRDefault="00AA5B15" w:rsidP="00AA5B15">
      <w:pPr>
        <w:rPr>
          <w:sz w:val="28"/>
          <w:szCs w:val="28"/>
        </w:rPr>
      </w:pPr>
    </w:p>
    <w:p w:rsidR="00AA5B15" w:rsidRDefault="00AA5B15" w:rsidP="00AA5B15">
      <w:pPr>
        <w:rPr>
          <w:sz w:val="28"/>
          <w:szCs w:val="28"/>
        </w:rPr>
      </w:pPr>
    </w:p>
    <w:p w:rsidR="00AA5B15" w:rsidRDefault="00AA5B15" w:rsidP="00AA5B15">
      <w:pPr>
        <w:rPr>
          <w:sz w:val="28"/>
          <w:szCs w:val="28"/>
        </w:rPr>
      </w:pPr>
    </w:p>
    <w:p w:rsidR="004002DB" w:rsidRDefault="004002DB" w:rsidP="00AA5B15">
      <w:pPr>
        <w:rPr>
          <w:sz w:val="28"/>
          <w:szCs w:val="28"/>
        </w:rPr>
      </w:pPr>
    </w:p>
    <w:p w:rsidR="004002DB" w:rsidRPr="00AA5B15" w:rsidRDefault="0049093D" w:rsidP="00760940">
      <w:pPr>
        <w:ind w:left="4678" w:firstLine="567"/>
        <w:jc w:val="right"/>
        <w:rPr>
          <w:color w:val="000000"/>
        </w:rPr>
      </w:pPr>
      <w:r w:rsidRPr="00C346AF">
        <w:rPr>
          <w:color w:val="000000"/>
          <w:sz w:val="28"/>
          <w:szCs w:val="28"/>
        </w:rPr>
        <w:t> </w:t>
      </w:r>
      <w:r w:rsidR="004002DB" w:rsidRPr="00AA5B15">
        <w:rPr>
          <w:color w:val="000000"/>
        </w:rPr>
        <w:t>Приложение </w:t>
      </w:r>
      <w:r w:rsidR="004002DB">
        <w:rPr>
          <w:color w:val="000000"/>
        </w:rPr>
        <w:t>2</w:t>
      </w:r>
    </w:p>
    <w:p w:rsidR="004002DB" w:rsidRPr="00AA5B15" w:rsidRDefault="004002DB" w:rsidP="004002DB">
      <w:pPr>
        <w:ind w:left="4678"/>
        <w:jc w:val="right"/>
        <w:rPr>
          <w:color w:val="000000"/>
        </w:rPr>
      </w:pPr>
      <w:r w:rsidRPr="00AA5B15">
        <w:rPr>
          <w:color w:val="000000"/>
        </w:rPr>
        <w:t xml:space="preserve">к Положению о порядке сообщения муниципальными служащими администрации сельского поселения </w:t>
      </w:r>
      <w:r w:rsidR="00B2792A">
        <w:rPr>
          <w:color w:val="000000"/>
        </w:rPr>
        <w:t xml:space="preserve">Подлесное </w:t>
      </w:r>
      <w:r w:rsidRPr="00AA5B15">
        <w:rPr>
          <w:color w:val="000000"/>
        </w:rPr>
        <w:t>о возникновении личной заинтересованности при исполнении должностных обязанностей,</w:t>
      </w:r>
      <w:r w:rsidRPr="00AA5B15">
        <w:rPr>
          <w:rFonts w:eastAsia="Calibri"/>
          <w:lang w:eastAsia="en-US"/>
        </w:rPr>
        <w:t xml:space="preserve"> которая приводит или может привести к конфликту интересов</w:t>
      </w:r>
    </w:p>
    <w:p w:rsidR="0049093D" w:rsidRPr="00C346AF" w:rsidRDefault="0049093D" w:rsidP="0049093D">
      <w:pPr>
        <w:ind w:left="4678" w:firstLine="567"/>
        <w:rPr>
          <w:color w:val="000000"/>
          <w:sz w:val="28"/>
          <w:szCs w:val="28"/>
        </w:rPr>
      </w:pPr>
    </w:p>
    <w:p w:rsidR="0049093D" w:rsidRPr="00C346AF" w:rsidRDefault="0049093D" w:rsidP="0049093D">
      <w:pPr>
        <w:ind w:firstLine="567"/>
        <w:jc w:val="right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 </w:t>
      </w:r>
    </w:p>
    <w:p w:rsidR="0049093D" w:rsidRPr="00C346AF" w:rsidRDefault="0049093D" w:rsidP="00760940">
      <w:pPr>
        <w:jc w:val="center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Журнал</w:t>
      </w:r>
    </w:p>
    <w:p w:rsidR="0049093D" w:rsidRPr="00C346AF" w:rsidRDefault="0049093D" w:rsidP="004002DB">
      <w:pPr>
        <w:ind w:firstLine="567"/>
        <w:jc w:val="center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регистрации сообщений о возникновении личной заинтересованности при исполнении должностных обязанностей, которая приводит</w:t>
      </w:r>
    </w:p>
    <w:p w:rsidR="0049093D" w:rsidRPr="00C346AF" w:rsidRDefault="0049093D" w:rsidP="004002DB">
      <w:pPr>
        <w:ind w:firstLine="567"/>
        <w:jc w:val="center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или может привести к конфликту интересов</w:t>
      </w:r>
    </w:p>
    <w:p w:rsidR="0049093D" w:rsidRPr="00C346AF" w:rsidRDefault="0049093D" w:rsidP="0049093D">
      <w:pPr>
        <w:ind w:firstLine="567"/>
        <w:jc w:val="center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 </w:t>
      </w:r>
    </w:p>
    <w:p w:rsidR="0049093D" w:rsidRPr="00C346AF" w:rsidRDefault="0049093D" w:rsidP="0049093D">
      <w:pPr>
        <w:ind w:firstLine="540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 </w:t>
      </w:r>
    </w:p>
    <w:tbl>
      <w:tblPr>
        <w:tblW w:w="10207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5"/>
        <w:gridCol w:w="2153"/>
        <w:gridCol w:w="1427"/>
        <w:gridCol w:w="1559"/>
        <w:gridCol w:w="1276"/>
        <w:gridCol w:w="1559"/>
      </w:tblGrid>
      <w:tr w:rsidR="0049093D" w:rsidRPr="00C346AF" w:rsidTr="004002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ind w:firstLine="567"/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>№ № п/п</w:t>
            </w:r>
          </w:p>
          <w:p w:rsidR="0049093D" w:rsidRPr="00C346AF" w:rsidRDefault="0049093D" w:rsidP="004002D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>ФИО муниципального служащего, представившего уведомление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ind w:firstLine="67"/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ind w:firstLine="67"/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>Дата составления уведомления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ind w:firstLine="67"/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ind w:firstLine="67"/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 xml:space="preserve">ФИО, подпись </w:t>
            </w:r>
            <w:r w:rsidR="004002DB">
              <w:rPr>
                <w:sz w:val="20"/>
                <w:szCs w:val="20"/>
              </w:rPr>
              <w:t>лица</w:t>
            </w:r>
            <w:r w:rsidRPr="00C346AF">
              <w:rPr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4002DB">
            <w:pPr>
              <w:ind w:firstLine="67"/>
              <w:jc w:val="center"/>
              <w:rPr>
                <w:sz w:val="20"/>
                <w:szCs w:val="20"/>
              </w:rPr>
            </w:pPr>
            <w:r w:rsidRPr="00C346AF">
              <w:rPr>
                <w:sz w:val="20"/>
                <w:szCs w:val="20"/>
              </w:rPr>
              <w:t>Подпись муниципального служащего, представившего уведомление либо отметка о направлении уведомления по почте</w:t>
            </w:r>
          </w:p>
        </w:tc>
      </w:tr>
      <w:tr w:rsidR="0049093D" w:rsidRPr="00C346AF" w:rsidTr="004002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002DB" w:rsidP="004002DB">
            <w:pPr>
              <w:ind w:left="-415" w:firstLine="4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093D" w:rsidRPr="00C346AF" w:rsidTr="004002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left="-415" w:firstLine="982"/>
              <w:jc w:val="center"/>
              <w:rPr>
                <w:sz w:val="28"/>
                <w:szCs w:val="28"/>
              </w:rPr>
            </w:pPr>
          </w:p>
        </w:tc>
      </w:tr>
      <w:tr w:rsidR="0049093D" w:rsidRPr="00C346AF" w:rsidTr="004002D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093D" w:rsidRPr="00C346AF" w:rsidRDefault="0049093D" w:rsidP="008B26CF">
            <w:pPr>
              <w:ind w:left="-415" w:firstLine="982"/>
              <w:jc w:val="center"/>
              <w:rPr>
                <w:sz w:val="28"/>
                <w:szCs w:val="28"/>
              </w:rPr>
            </w:pPr>
          </w:p>
        </w:tc>
      </w:tr>
    </w:tbl>
    <w:p w:rsidR="0049093D" w:rsidRPr="00C346AF" w:rsidRDefault="0049093D" w:rsidP="0049093D">
      <w:pPr>
        <w:ind w:firstLine="567"/>
        <w:jc w:val="both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 </w:t>
      </w:r>
    </w:p>
    <w:p w:rsidR="0049093D" w:rsidRPr="00C346AF" w:rsidRDefault="0049093D" w:rsidP="0049093D">
      <w:pPr>
        <w:ind w:left="284" w:hanging="284"/>
        <w:jc w:val="right"/>
        <w:rPr>
          <w:color w:val="000000"/>
          <w:sz w:val="28"/>
          <w:szCs w:val="28"/>
        </w:rPr>
      </w:pPr>
      <w:r w:rsidRPr="00C346AF">
        <w:rPr>
          <w:color w:val="000000"/>
          <w:sz w:val="28"/>
          <w:szCs w:val="28"/>
        </w:rPr>
        <w:t> </w:t>
      </w:r>
    </w:p>
    <w:p w:rsidR="0049093D" w:rsidRPr="00C346AF" w:rsidRDefault="0049093D" w:rsidP="004909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093D" w:rsidRDefault="0049093D" w:rsidP="0049093D"/>
    <w:p w:rsidR="0049093D" w:rsidRDefault="0049093D" w:rsidP="0049093D"/>
    <w:p w:rsidR="0049093D" w:rsidRDefault="0049093D" w:rsidP="0049093D"/>
    <w:p w:rsidR="0049093D" w:rsidRDefault="0049093D" w:rsidP="0049093D"/>
    <w:p w:rsidR="0049093D" w:rsidRPr="00C346AF" w:rsidRDefault="0049093D" w:rsidP="0049093D"/>
    <w:p w:rsidR="00DB55A9" w:rsidRDefault="00DB55A9"/>
    <w:sectPr w:rsidR="00DB55A9" w:rsidSect="00AA5B15">
      <w:headerReference w:type="even" r:id="rId13"/>
      <w:headerReference w:type="first" r:id="rId14"/>
      <w:pgSz w:w="11906" w:h="16838" w:code="9"/>
      <w:pgMar w:top="95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8B" w:rsidRDefault="00434F8B" w:rsidP="003E58B8">
      <w:r>
        <w:separator/>
      </w:r>
    </w:p>
  </w:endnote>
  <w:endnote w:type="continuationSeparator" w:id="0">
    <w:p w:rsidR="00434F8B" w:rsidRDefault="00434F8B" w:rsidP="003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8B" w:rsidRDefault="00434F8B" w:rsidP="003E58B8">
      <w:r>
        <w:separator/>
      </w:r>
    </w:p>
  </w:footnote>
  <w:footnote w:type="continuationSeparator" w:id="0">
    <w:p w:rsidR="00434F8B" w:rsidRDefault="00434F8B" w:rsidP="003E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07" w:rsidRDefault="00120775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07" w:rsidRDefault="00434F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15" w:rsidRDefault="00AA5B15" w:rsidP="00AA5B1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448"/>
    <w:multiLevelType w:val="hybridMultilevel"/>
    <w:tmpl w:val="CB8A070A"/>
    <w:lvl w:ilvl="0" w:tplc="58D8DB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3D"/>
    <w:rsid w:val="00047854"/>
    <w:rsid w:val="00082E23"/>
    <w:rsid w:val="000A00D7"/>
    <w:rsid w:val="00120775"/>
    <w:rsid w:val="001C5B1C"/>
    <w:rsid w:val="002F3C65"/>
    <w:rsid w:val="00372D2C"/>
    <w:rsid w:val="003C0B58"/>
    <w:rsid w:val="003D7DBE"/>
    <w:rsid w:val="003E58B8"/>
    <w:rsid w:val="004002DB"/>
    <w:rsid w:val="00434F8B"/>
    <w:rsid w:val="004554C0"/>
    <w:rsid w:val="0049093D"/>
    <w:rsid w:val="00760940"/>
    <w:rsid w:val="007D34C5"/>
    <w:rsid w:val="00876D84"/>
    <w:rsid w:val="00A27373"/>
    <w:rsid w:val="00A70A23"/>
    <w:rsid w:val="00A74016"/>
    <w:rsid w:val="00AA5B15"/>
    <w:rsid w:val="00B2792A"/>
    <w:rsid w:val="00B45D9E"/>
    <w:rsid w:val="00B921C2"/>
    <w:rsid w:val="00CB59A8"/>
    <w:rsid w:val="00D2467E"/>
    <w:rsid w:val="00D44AC5"/>
    <w:rsid w:val="00DB55A9"/>
    <w:rsid w:val="00EE685A"/>
    <w:rsid w:val="00F037DD"/>
    <w:rsid w:val="00F676CC"/>
    <w:rsid w:val="00F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79B7"/>
  <w15:docId w15:val="{4B8C8734-6D3E-4426-BACE-F8952C4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093D"/>
  </w:style>
  <w:style w:type="paragraph" w:customStyle="1" w:styleId="ConsPlusNormal">
    <w:name w:val="ConsPlusNormal"/>
    <w:rsid w:val="0045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554C0"/>
    <w:pPr>
      <w:ind w:left="720"/>
      <w:contextualSpacing/>
    </w:pPr>
  </w:style>
  <w:style w:type="paragraph" w:customStyle="1" w:styleId="ConsPlusNonformat">
    <w:name w:val="ConsPlusNonformat"/>
    <w:rsid w:val="00AA5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5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5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1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07213488FF672C2857FFA60E8E6B5B2939B8F823948189EDDF85E57BE9AFN2v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364E455A7C3A5347AE1741641EAF5ECB72BD2E166C3AB41F536E93EF1C4A48C971012CBE9DE06Fy0RCM" TargetMode="External"/><Relationship Id="rId12" Type="http://schemas.openxmlformats.org/officeDocument/2006/relationships/hyperlink" Target="consultantplus://offline/ref=760250CABE0E5C51200477252FEED4F7D0CB6922AEEE1314737A673D4075CD686BD822A24895E5C4ZAa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E0DF150A88CD06C2C80528CBE6E602884624BF2DA7D5D6CC601C0D08A5E62DBB0515B60DCDD9FAO0V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f35.ru/images/file/corrup/Antikorrup_Ekspertiza/2016/02/Proekt_PDF_ukaz65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Авдеева НВ</cp:lastModifiedBy>
  <cp:revision>16</cp:revision>
  <cp:lastPrinted>2020-10-15T08:21:00Z</cp:lastPrinted>
  <dcterms:created xsi:type="dcterms:W3CDTF">2020-06-11T20:02:00Z</dcterms:created>
  <dcterms:modified xsi:type="dcterms:W3CDTF">2020-10-15T08:52:00Z</dcterms:modified>
</cp:coreProperties>
</file>