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AF" w:rsidRDefault="008B35AF" w:rsidP="00A96983">
      <w:pPr>
        <w:ind w:firstLine="567"/>
        <w:jc w:val="right"/>
        <w:rPr>
          <w:b/>
          <w:bCs/>
          <w:sz w:val="28"/>
          <w:szCs w:val="28"/>
        </w:rPr>
      </w:pPr>
      <w:r>
        <w:rPr>
          <w:b/>
          <w:bCs/>
          <w:sz w:val="28"/>
          <w:szCs w:val="28"/>
        </w:rPr>
        <w:t xml:space="preserve">Приложение 1 </w:t>
      </w:r>
    </w:p>
    <w:p w:rsidR="008B35AF" w:rsidRDefault="008B35AF" w:rsidP="00A96983">
      <w:pPr>
        <w:ind w:firstLine="567"/>
        <w:jc w:val="right"/>
        <w:rPr>
          <w:b/>
          <w:bCs/>
          <w:sz w:val="28"/>
          <w:szCs w:val="28"/>
        </w:rPr>
      </w:pPr>
      <w:r>
        <w:rPr>
          <w:b/>
          <w:bCs/>
          <w:sz w:val="28"/>
          <w:szCs w:val="28"/>
        </w:rPr>
        <w:t xml:space="preserve">к Правилам землепользования и застройки </w:t>
      </w:r>
    </w:p>
    <w:p w:rsidR="008B35AF" w:rsidRDefault="008B35AF" w:rsidP="00A96983">
      <w:pPr>
        <w:ind w:firstLine="567"/>
        <w:jc w:val="right"/>
        <w:rPr>
          <w:b/>
          <w:bCs/>
          <w:sz w:val="28"/>
          <w:szCs w:val="28"/>
        </w:rPr>
      </w:pPr>
      <w:r>
        <w:rPr>
          <w:b/>
          <w:bCs/>
          <w:sz w:val="28"/>
          <w:szCs w:val="28"/>
        </w:rPr>
        <w:t>Подлесного сельского поселения</w:t>
      </w:r>
    </w:p>
    <w:p w:rsidR="008B35AF" w:rsidRDefault="008B35AF" w:rsidP="00A96983">
      <w:pPr>
        <w:ind w:firstLine="567"/>
        <w:jc w:val="right"/>
        <w:rPr>
          <w:sz w:val="28"/>
          <w:szCs w:val="28"/>
        </w:rPr>
      </w:pPr>
      <w:r>
        <w:rPr>
          <w:b/>
          <w:bCs/>
          <w:sz w:val="28"/>
          <w:szCs w:val="28"/>
        </w:rPr>
        <w:t xml:space="preserve"> Вологодского муниципального района</w:t>
      </w:r>
    </w:p>
    <w:p w:rsidR="008B35AF" w:rsidRDefault="008B35AF" w:rsidP="00A96983">
      <w:pPr>
        <w:jc w:val="both"/>
        <w:rPr>
          <w:sz w:val="28"/>
          <w:szCs w:val="28"/>
        </w:rPr>
      </w:pPr>
    </w:p>
    <w:p w:rsidR="008B35AF" w:rsidRPr="00A43237" w:rsidRDefault="008B35AF" w:rsidP="00A96983">
      <w:pPr>
        <w:ind w:left="567"/>
        <w:jc w:val="both"/>
        <w:rPr>
          <w:sz w:val="28"/>
          <w:szCs w:val="28"/>
        </w:rPr>
      </w:pPr>
    </w:p>
    <w:p w:rsidR="008B35AF" w:rsidRPr="00A43237" w:rsidRDefault="008B35AF" w:rsidP="00A96983">
      <w:pPr>
        <w:ind w:firstLine="567"/>
        <w:jc w:val="both"/>
        <w:rPr>
          <w:sz w:val="28"/>
          <w:szCs w:val="28"/>
        </w:rPr>
      </w:pPr>
    </w:p>
    <w:p w:rsidR="008B35AF" w:rsidRDefault="008B35AF" w:rsidP="00A96983">
      <w:pPr>
        <w:jc w:val="center"/>
        <w:rPr>
          <w:b/>
          <w:bCs/>
          <w:sz w:val="40"/>
          <w:szCs w:val="40"/>
        </w:rPr>
      </w:pPr>
    </w:p>
    <w:p w:rsidR="008B35AF" w:rsidRDefault="008B35AF" w:rsidP="00A96983">
      <w:pPr>
        <w:jc w:val="center"/>
        <w:rPr>
          <w:b/>
          <w:bCs/>
          <w:sz w:val="40"/>
          <w:szCs w:val="40"/>
        </w:rPr>
      </w:pPr>
    </w:p>
    <w:p w:rsidR="008B35AF" w:rsidRDefault="008B35AF" w:rsidP="00A96983">
      <w:pPr>
        <w:rPr>
          <w:b/>
          <w:bCs/>
          <w:sz w:val="40"/>
          <w:szCs w:val="40"/>
        </w:rPr>
      </w:pPr>
    </w:p>
    <w:p w:rsidR="008B35AF" w:rsidRDefault="008B35AF" w:rsidP="00A96983">
      <w:pPr>
        <w:jc w:val="center"/>
        <w:rPr>
          <w:b/>
          <w:bCs/>
          <w:sz w:val="40"/>
          <w:szCs w:val="40"/>
        </w:rPr>
      </w:pPr>
    </w:p>
    <w:p w:rsidR="008B35AF" w:rsidRDefault="008B35AF" w:rsidP="00A96983">
      <w:pPr>
        <w:jc w:val="both"/>
        <w:rPr>
          <w:sz w:val="28"/>
          <w:szCs w:val="28"/>
        </w:rPr>
      </w:pPr>
    </w:p>
    <w:p w:rsidR="008B35AF" w:rsidRDefault="008B35AF" w:rsidP="00A96983">
      <w:pPr>
        <w:jc w:val="both"/>
        <w:rPr>
          <w:sz w:val="28"/>
          <w:szCs w:val="28"/>
        </w:rPr>
      </w:pPr>
    </w:p>
    <w:p w:rsidR="008B35AF" w:rsidRPr="00A43237" w:rsidRDefault="008B35AF" w:rsidP="00A96983">
      <w:pPr>
        <w:jc w:val="both"/>
        <w:rPr>
          <w:sz w:val="28"/>
          <w:szCs w:val="28"/>
        </w:rPr>
      </w:pPr>
    </w:p>
    <w:p w:rsidR="008B35AF" w:rsidRPr="0083144C" w:rsidRDefault="008B35AF" w:rsidP="00A96983">
      <w:pPr>
        <w:jc w:val="center"/>
        <w:rPr>
          <w:b/>
          <w:bCs/>
          <w:sz w:val="40"/>
          <w:szCs w:val="40"/>
        </w:rPr>
      </w:pPr>
      <w:r w:rsidRPr="0083144C">
        <w:rPr>
          <w:b/>
          <w:bCs/>
          <w:sz w:val="40"/>
          <w:szCs w:val="40"/>
        </w:rPr>
        <w:t>Карта градостроительного зонирования деревни Маурино Подлесного сельского поселения Вологодского муниципального района Вологодской области</w:t>
      </w:r>
      <w:r>
        <w:rPr>
          <w:b/>
          <w:bCs/>
          <w:sz w:val="40"/>
          <w:szCs w:val="40"/>
        </w:rPr>
        <w:t>.</w:t>
      </w:r>
    </w:p>
    <w:p w:rsidR="008B35AF" w:rsidRPr="00A53352" w:rsidRDefault="008B35AF" w:rsidP="00A96983">
      <w:pPr>
        <w:jc w:val="center"/>
        <w:rPr>
          <w:b/>
          <w:bCs/>
          <w:sz w:val="40"/>
          <w:szCs w:val="40"/>
        </w:rPr>
      </w:pPr>
      <w:r>
        <w:rPr>
          <w:b/>
          <w:bCs/>
          <w:sz w:val="40"/>
          <w:szCs w:val="40"/>
        </w:rPr>
        <w:t>Градостроительные регламенты.</w:t>
      </w:r>
    </w:p>
    <w:p w:rsidR="008B35AF" w:rsidRPr="0083144C" w:rsidRDefault="008B35AF" w:rsidP="00A96983">
      <w:pPr>
        <w:ind w:firstLine="567"/>
        <w:jc w:val="both"/>
        <w:rPr>
          <w:b/>
          <w:bCs/>
          <w:sz w:val="28"/>
          <w:szCs w:val="28"/>
        </w:rPr>
      </w:pPr>
    </w:p>
    <w:p w:rsidR="008B35AF" w:rsidRDefault="008B35AF" w:rsidP="00A96983">
      <w:pPr>
        <w:jc w:val="both"/>
        <w:rPr>
          <w:sz w:val="28"/>
          <w:szCs w:val="28"/>
        </w:rPr>
      </w:pPr>
    </w:p>
    <w:p w:rsidR="008B35AF" w:rsidRPr="00A43237" w:rsidRDefault="008B35AF" w:rsidP="00A96983">
      <w:pPr>
        <w:jc w:val="both"/>
        <w:rPr>
          <w:sz w:val="28"/>
          <w:szCs w:val="28"/>
        </w:rPr>
      </w:pPr>
    </w:p>
    <w:p w:rsidR="008B35AF" w:rsidRPr="00A43237" w:rsidRDefault="008B35AF" w:rsidP="00A96983">
      <w:pPr>
        <w:jc w:val="both"/>
        <w:rPr>
          <w:sz w:val="28"/>
          <w:szCs w:val="28"/>
        </w:rPr>
      </w:pPr>
    </w:p>
    <w:p w:rsidR="008B35AF" w:rsidRDefault="008B35AF" w:rsidP="00A96983">
      <w:pPr>
        <w:jc w:val="both"/>
        <w:rPr>
          <w:sz w:val="28"/>
          <w:szCs w:val="28"/>
        </w:rPr>
      </w:pPr>
    </w:p>
    <w:p w:rsidR="008B35AF" w:rsidRPr="00A43237" w:rsidRDefault="008B35AF" w:rsidP="00A96983">
      <w:pPr>
        <w:ind w:firstLine="567"/>
        <w:jc w:val="both"/>
        <w:rPr>
          <w:sz w:val="28"/>
          <w:szCs w:val="28"/>
        </w:rPr>
      </w:pPr>
    </w:p>
    <w:p w:rsidR="008B35AF" w:rsidRPr="00A43237" w:rsidRDefault="008B35AF" w:rsidP="00A96983">
      <w:pPr>
        <w:ind w:firstLine="567"/>
        <w:jc w:val="both"/>
        <w:rPr>
          <w:sz w:val="28"/>
          <w:szCs w:val="28"/>
        </w:rPr>
      </w:pPr>
    </w:p>
    <w:p w:rsidR="008B35AF" w:rsidRDefault="008B35AF" w:rsidP="00A96983">
      <w:pP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Default="008B35AF" w:rsidP="00A96983">
      <w:pPr>
        <w:ind w:firstLine="567"/>
        <w:jc w:val="center"/>
        <w:rPr>
          <w:sz w:val="28"/>
          <w:szCs w:val="28"/>
        </w:rPr>
      </w:pPr>
    </w:p>
    <w:p w:rsidR="008B35AF" w:rsidRPr="00A43237" w:rsidRDefault="008B35AF" w:rsidP="002364F9">
      <w:pPr>
        <w:shd w:val="clear" w:color="auto" w:fill="FFFFFF"/>
        <w:spacing w:before="504" w:after="254"/>
        <w:jc w:val="center"/>
        <w:rPr>
          <w:b/>
          <w:bCs/>
          <w:color w:val="000000"/>
          <w:spacing w:val="-14"/>
          <w:sz w:val="28"/>
          <w:szCs w:val="28"/>
        </w:rPr>
      </w:pPr>
      <w:r w:rsidRPr="00A43237">
        <w:rPr>
          <w:b/>
          <w:bCs/>
          <w:color w:val="000000"/>
          <w:spacing w:val="-14"/>
          <w:sz w:val="28"/>
          <w:szCs w:val="28"/>
        </w:rPr>
        <w:lastRenderedPageBreak/>
        <w:t>СОДЕРЖАНИЕ</w:t>
      </w:r>
    </w:p>
    <w:p w:rsidR="00384A90" w:rsidRPr="00B9733C" w:rsidRDefault="008B35AF" w:rsidP="00384A90">
      <w:pPr>
        <w:pStyle w:val="11"/>
        <w:tabs>
          <w:tab w:val="clear" w:pos="10206"/>
          <w:tab w:val="right" w:leader="dot" w:pos="9072"/>
        </w:tabs>
        <w:rPr>
          <w:rFonts w:ascii="Calibri" w:hAnsi="Calibri"/>
          <w:b w:val="0"/>
          <w:bCs w:val="0"/>
          <w:caps w:val="0"/>
          <w:spacing w:val="0"/>
        </w:rPr>
      </w:pPr>
      <w:r w:rsidRPr="00384A90">
        <w:rPr>
          <w:b w:val="0"/>
          <w:bCs w:val="0"/>
        </w:rPr>
        <w:fldChar w:fldCharType="begin"/>
      </w:r>
      <w:r w:rsidRPr="00384A90">
        <w:rPr>
          <w:b w:val="0"/>
          <w:bCs w:val="0"/>
        </w:rPr>
        <w:instrText xml:space="preserve"> TOC \o "1-3" \h \z \u </w:instrText>
      </w:r>
      <w:r w:rsidRPr="00384A90">
        <w:rPr>
          <w:b w:val="0"/>
          <w:bCs w:val="0"/>
        </w:rPr>
        <w:fldChar w:fldCharType="separate"/>
      </w:r>
      <w:hyperlink w:anchor="_Toc426359899" w:history="1">
        <w:r w:rsidR="00384A90" w:rsidRPr="00384A90">
          <w:rPr>
            <w:rStyle w:val="a5"/>
            <w:b w:val="0"/>
            <w:spacing w:val="2"/>
          </w:rPr>
          <w:t>ЧАСТЬ II.  КАРТА ГРАДОСТРОИТЕЛЬНОГО  ЗОНИРОВАНИЯ</w:t>
        </w:r>
        <w:r w:rsidR="00384A90" w:rsidRPr="00384A90">
          <w:rPr>
            <w:b w:val="0"/>
            <w:webHidden/>
          </w:rPr>
          <w:tab/>
        </w:r>
        <w:r w:rsidR="00384A90" w:rsidRPr="00384A90">
          <w:rPr>
            <w:b w:val="0"/>
            <w:webHidden/>
          </w:rPr>
          <w:fldChar w:fldCharType="begin"/>
        </w:r>
        <w:r w:rsidR="00384A90" w:rsidRPr="00384A90">
          <w:rPr>
            <w:b w:val="0"/>
            <w:webHidden/>
          </w:rPr>
          <w:instrText xml:space="preserve"> PAGEREF _Toc426359899 \h </w:instrText>
        </w:r>
        <w:r w:rsidR="00384A90" w:rsidRPr="00384A90">
          <w:rPr>
            <w:b w:val="0"/>
            <w:webHidden/>
          </w:rPr>
        </w:r>
        <w:r w:rsidR="00384A90" w:rsidRPr="00384A90">
          <w:rPr>
            <w:b w:val="0"/>
            <w:webHidden/>
          </w:rPr>
          <w:fldChar w:fldCharType="separate"/>
        </w:r>
        <w:r w:rsidR="00384A90" w:rsidRPr="00384A90">
          <w:rPr>
            <w:b w:val="0"/>
            <w:webHidden/>
          </w:rPr>
          <w:t>3</w:t>
        </w:r>
        <w:r w:rsidR="00384A90" w:rsidRPr="00384A90">
          <w:rPr>
            <w:b w:val="0"/>
            <w:webHidden/>
          </w:rPr>
          <w:fldChar w:fldCharType="end"/>
        </w:r>
      </w:hyperlink>
    </w:p>
    <w:p w:rsidR="00384A90" w:rsidRPr="00B9733C" w:rsidRDefault="00913F6A" w:rsidP="00384A90">
      <w:pPr>
        <w:pStyle w:val="21"/>
        <w:tabs>
          <w:tab w:val="right" w:leader="dot" w:pos="9072"/>
        </w:tabs>
        <w:rPr>
          <w:rFonts w:ascii="Calibri" w:hAnsi="Calibri"/>
          <w:smallCaps w:val="0"/>
        </w:rPr>
      </w:pPr>
      <w:hyperlink w:anchor="_Toc426359900" w:history="1">
        <w:r w:rsidR="00384A90" w:rsidRPr="00384A90">
          <w:rPr>
            <w:rStyle w:val="a5"/>
          </w:rPr>
          <w:t>Глава 1.Перечень территориальных зон, выделенных на картах градостроительного зонирования</w:t>
        </w:r>
        <w:r w:rsidR="00384A90" w:rsidRPr="00384A90">
          <w:rPr>
            <w:webHidden/>
          </w:rPr>
          <w:tab/>
        </w:r>
        <w:r w:rsidR="00384A90" w:rsidRPr="00384A90">
          <w:rPr>
            <w:webHidden/>
          </w:rPr>
          <w:fldChar w:fldCharType="begin"/>
        </w:r>
        <w:r w:rsidR="00384A90" w:rsidRPr="00384A90">
          <w:rPr>
            <w:webHidden/>
          </w:rPr>
          <w:instrText xml:space="preserve"> PAGEREF _Toc426359900 \h </w:instrText>
        </w:r>
        <w:r w:rsidR="00384A90" w:rsidRPr="00384A90">
          <w:rPr>
            <w:webHidden/>
          </w:rPr>
        </w:r>
        <w:r w:rsidR="00384A90" w:rsidRPr="00384A90">
          <w:rPr>
            <w:webHidden/>
          </w:rPr>
          <w:fldChar w:fldCharType="separate"/>
        </w:r>
        <w:r w:rsidR="00384A90" w:rsidRPr="00384A90">
          <w:rPr>
            <w:webHidden/>
          </w:rPr>
          <w:t>3</w:t>
        </w:r>
        <w:r w:rsidR="00384A90" w:rsidRPr="00384A90">
          <w:rPr>
            <w:webHidden/>
          </w:rPr>
          <w:fldChar w:fldCharType="end"/>
        </w:r>
      </w:hyperlink>
    </w:p>
    <w:p w:rsidR="00384A90" w:rsidRPr="00B9733C" w:rsidRDefault="00913F6A" w:rsidP="00384A90">
      <w:pPr>
        <w:pStyle w:val="31"/>
        <w:tabs>
          <w:tab w:val="right" w:leader="dot" w:pos="9072"/>
        </w:tabs>
        <w:rPr>
          <w:rFonts w:ascii="Calibri" w:hAnsi="Calibri"/>
          <w:i w:val="0"/>
          <w:iCs w:val="0"/>
          <w:sz w:val="28"/>
          <w:szCs w:val="28"/>
        </w:rPr>
      </w:pPr>
      <w:hyperlink w:anchor="_Toc426359901" w:history="1">
        <w:r w:rsidR="00384A90" w:rsidRPr="00384A90">
          <w:rPr>
            <w:rStyle w:val="a5"/>
            <w:i w:val="0"/>
            <w:sz w:val="28"/>
            <w:szCs w:val="28"/>
          </w:rPr>
          <w:t>Статья 1. Карта градостроительного зонирования деревни МауриноПодлесного сельского поселения Вологодского муниципального района Вологодской области</w:t>
        </w:r>
        <w:r w:rsidR="00384A90" w:rsidRPr="00384A90">
          <w:rPr>
            <w:i w:val="0"/>
            <w:webHidden/>
            <w:sz w:val="28"/>
            <w:szCs w:val="28"/>
          </w:rPr>
          <w:tab/>
        </w:r>
        <w:r w:rsidR="00384A90" w:rsidRPr="00384A90">
          <w:rPr>
            <w:i w:val="0"/>
            <w:webHidden/>
            <w:sz w:val="28"/>
            <w:szCs w:val="28"/>
          </w:rPr>
          <w:fldChar w:fldCharType="begin"/>
        </w:r>
        <w:r w:rsidR="00384A90" w:rsidRPr="00384A90">
          <w:rPr>
            <w:i w:val="0"/>
            <w:webHidden/>
            <w:sz w:val="28"/>
            <w:szCs w:val="28"/>
          </w:rPr>
          <w:instrText xml:space="preserve"> PAGEREF _Toc426359901 \h </w:instrText>
        </w:r>
        <w:r w:rsidR="00384A90" w:rsidRPr="00384A90">
          <w:rPr>
            <w:i w:val="0"/>
            <w:webHidden/>
            <w:sz w:val="28"/>
            <w:szCs w:val="28"/>
          </w:rPr>
        </w:r>
        <w:r w:rsidR="00384A90" w:rsidRPr="00384A90">
          <w:rPr>
            <w:i w:val="0"/>
            <w:webHidden/>
            <w:sz w:val="28"/>
            <w:szCs w:val="28"/>
          </w:rPr>
          <w:fldChar w:fldCharType="separate"/>
        </w:r>
        <w:r w:rsidR="00384A90" w:rsidRPr="00384A90">
          <w:rPr>
            <w:i w:val="0"/>
            <w:webHidden/>
            <w:sz w:val="28"/>
            <w:szCs w:val="28"/>
          </w:rPr>
          <w:t>4</w:t>
        </w:r>
        <w:r w:rsidR="00384A90" w:rsidRPr="00384A90">
          <w:rPr>
            <w:i w:val="0"/>
            <w:webHidden/>
            <w:sz w:val="28"/>
            <w:szCs w:val="28"/>
          </w:rPr>
          <w:fldChar w:fldCharType="end"/>
        </w:r>
      </w:hyperlink>
    </w:p>
    <w:p w:rsidR="00384A90" w:rsidRPr="00B9733C" w:rsidRDefault="00913F6A" w:rsidP="00384A90">
      <w:pPr>
        <w:pStyle w:val="11"/>
        <w:tabs>
          <w:tab w:val="clear" w:pos="10206"/>
          <w:tab w:val="right" w:leader="dot" w:pos="9072"/>
        </w:tabs>
        <w:rPr>
          <w:rFonts w:ascii="Calibri" w:hAnsi="Calibri"/>
          <w:b w:val="0"/>
          <w:bCs w:val="0"/>
          <w:caps w:val="0"/>
          <w:spacing w:val="0"/>
        </w:rPr>
      </w:pPr>
      <w:hyperlink w:anchor="_Toc426359902" w:history="1">
        <w:r w:rsidR="00384A90" w:rsidRPr="00384A90">
          <w:rPr>
            <w:rStyle w:val="a5"/>
            <w:b w:val="0"/>
            <w:spacing w:val="2"/>
          </w:rPr>
          <w:t>ЧАСТЬ III. ГРАДОСТРОИТЕЛЬНЫЕ РЕГЛАМЕНТЫ</w:t>
        </w:r>
        <w:r w:rsidR="00384A90" w:rsidRPr="00384A90">
          <w:rPr>
            <w:b w:val="0"/>
            <w:webHidden/>
          </w:rPr>
          <w:tab/>
        </w:r>
        <w:r w:rsidR="00384A90" w:rsidRPr="00384A90">
          <w:rPr>
            <w:b w:val="0"/>
            <w:webHidden/>
          </w:rPr>
          <w:fldChar w:fldCharType="begin"/>
        </w:r>
        <w:r w:rsidR="00384A90" w:rsidRPr="00384A90">
          <w:rPr>
            <w:b w:val="0"/>
            <w:webHidden/>
          </w:rPr>
          <w:instrText xml:space="preserve"> PAGEREF _Toc426359902 \h </w:instrText>
        </w:r>
        <w:r w:rsidR="00384A90" w:rsidRPr="00384A90">
          <w:rPr>
            <w:b w:val="0"/>
            <w:webHidden/>
          </w:rPr>
        </w:r>
        <w:r w:rsidR="00384A90" w:rsidRPr="00384A90">
          <w:rPr>
            <w:b w:val="0"/>
            <w:webHidden/>
          </w:rPr>
          <w:fldChar w:fldCharType="separate"/>
        </w:r>
        <w:r w:rsidR="00384A90" w:rsidRPr="00384A90">
          <w:rPr>
            <w:b w:val="0"/>
            <w:webHidden/>
          </w:rPr>
          <w:t>5</w:t>
        </w:r>
        <w:r w:rsidR="00384A90" w:rsidRPr="00384A90">
          <w:rPr>
            <w:b w:val="0"/>
            <w:webHidden/>
          </w:rPr>
          <w:fldChar w:fldCharType="end"/>
        </w:r>
      </w:hyperlink>
    </w:p>
    <w:p w:rsidR="00384A90" w:rsidRPr="00B9733C" w:rsidRDefault="00913F6A" w:rsidP="00384A90">
      <w:pPr>
        <w:pStyle w:val="21"/>
        <w:tabs>
          <w:tab w:val="right" w:leader="dot" w:pos="9072"/>
        </w:tabs>
        <w:rPr>
          <w:rFonts w:ascii="Calibri" w:hAnsi="Calibri"/>
          <w:smallCaps w:val="0"/>
        </w:rPr>
      </w:pPr>
      <w:hyperlink w:anchor="_Toc426359903" w:history="1">
        <w:r w:rsidR="00384A90" w:rsidRPr="00384A90">
          <w:rPr>
            <w:rStyle w:val="a5"/>
          </w:rPr>
          <w:t>Глава 2. Градостроительные регламенты в границах деревни Маурино</w:t>
        </w:r>
        <w:r w:rsidR="00384A90" w:rsidRPr="00384A90">
          <w:rPr>
            <w:webHidden/>
          </w:rPr>
          <w:tab/>
        </w:r>
        <w:r w:rsidR="00384A90" w:rsidRPr="00384A90">
          <w:rPr>
            <w:webHidden/>
          </w:rPr>
          <w:fldChar w:fldCharType="begin"/>
        </w:r>
        <w:r w:rsidR="00384A90" w:rsidRPr="00384A90">
          <w:rPr>
            <w:webHidden/>
          </w:rPr>
          <w:instrText xml:space="preserve"> PAGEREF _Toc426359903 \h </w:instrText>
        </w:r>
        <w:r w:rsidR="00384A90" w:rsidRPr="00384A90">
          <w:rPr>
            <w:webHidden/>
          </w:rPr>
        </w:r>
        <w:r w:rsidR="00384A90" w:rsidRPr="00384A90">
          <w:rPr>
            <w:webHidden/>
          </w:rPr>
          <w:fldChar w:fldCharType="separate"/>
        </w:r>
        <w:r w:rsidR="00384A90" w:rsidRPr="00384A90">
          <w:rPr>
            <w:webHidden/>
          </w:rPr>
          <w:t>5</w:t>
        </w:r>
        <w:r w:rsidR="00384A90" w:rsidRPr="00384A90">
          <w:rPr>
            <w:webHidden/>
          </w:rPr>
          <w:fldChar w:fldCharType="end"/>
        </w:r>
      </w:hyperlink>
    </w:p>
    <w:p w:rsidR="00384A90" w:rsidRPr="00B9733C" w:rsidRDefault="00913F6A" w:rsidP="00384A90">
      <w:pPr>
        <w:pStyle w:val="31"/>
        <w:tabs>
          <w:tab w:val="right" w:leader="dot" w:pos="9072"/>
        </w:tabs>
        <w:rPr>
          <w:rFonts w:ascii="Calibri" w:hAnsi="Calibri"/>
          <w:i w:val="0"/>
          <w:iCs w:val="0"/>
          <w:sz w:val="28"/>
          <w:szCs w:val="28"/>
        </w:rPr>
      </w:pPr>
      <w:hyperlink w:anchor="_Toc426359904" w:history="1">
        <w:r w:rsidR="00384A90" w:rsidRPr="00384A90">
          <w:rPr>
            <w:rStyle w:val="a5"/>
            <w:i w:val="0"/>
            <w:sz w:val="28"/>
            <w:szCs w:val="28"/>
          </w:rPr>
          <w:t>Статья 2. Жилая зона</w:t>
        </w:r>
        <w:r w:rsidR="00384A90" w:rsidRPr="00384A90">
          <w:rPr>
            <w:i w:val="0"/>
            <w:webHidden/>
            <w:sz w:val="28"/>
            <w:szCs w:val="28"/>
          </w:rPr>
          <w:tab/>
        </w:r>
        <w:r w:rsidR="00384A90" w:rsidRPr="00384A90">
          <w:rPr>
            <w:i w:val="0"/>
            <w:webHidden/>
            <w:sz w:val="28"/>
            <w:szCs w:val="28"/>
          </w:rPr>
          <w:fldChar w:fldCharType="begin"/>
        </w:r>
        <w:r w:rsidR="00384A90" w:rsidRPr="00384A90">
          <w:rPr>
            <w:i w:val="0"/>
            <w:webHidden/>
            <w:sz w:val="28"/>
            <w:szCs w:val="28"/>
          </w:rPr>
          <w:instrText xml:space="preserve"> PAGEREF _Toc426359904 \h </w:instrText>
        </w:r>
        <w:r w:rsidR="00384A90" w:rsidRPr="00384A90">
          <w:rPr>
            <w:i w:val="0"/>
            <w:webHidden/>
            <w:sz w:val="28"/>
            <w:szCs w:val="28"/>
          </w:rPr>
        </w:r>
        <w:r w:rsidR="00384A90" w:rsidRPr="00384A90">
          <w:rPr>
            <w:i w:val="0"/>
            <w:webHidden/>
            <w:sz w:val="28"/>
            <w:szCs w:val="28"/>
          </w:rPr>
          <w:fldChar w:fldCharType="separate"/>
        </w:r>
        <w:r w:rsidR="00384A90" w:rsidRPr="00384A90">
          <w:rPr>
            <w:i w:val="0"/>
            <w:webHidden/>
            <w:sz w:val="28"/>
            <w:szCs w:val="28"/>
          </w:rPr>
          <w:t>5</w:t>
        </w:r>
        <w:r w:rsidR="00384A90" w:rsidRPr="00384A90">
          <w:rPr>
            <w:i w:val="0"/>
            <w:webHidden/>
            <w:sz w:val="28"/>
            <w:szCs w:val="28"/>
          </w:rPr>
          <w:fldChar w:fldCharType="end"/>
        </w:r>
      </w:hyperlink>
    </w:p>
    <w:p w:rsidR="00384A90" w:rsidRPr="00B9733C" w:rsidRDefault="00913F6A" w:rsidP="00384A90">
      <w:pPr>
        <w:pStyle w:val="31"/>
        <w:tabs>
          <w:tab w:val="right" w:leader="dot" w:pos="9072"/>
        </w:tabs>
        <w:rPr>
          <w:rFonts w:ascii="Calibri" w:hAnsi="Calibri"/>
          <w:i w:val="0"/>
          <w:iCs w:val="0"/>
          <w:sz w:val="28"/>
          <w:szCs w:val="28"/>
        </w:rPr>
      </w:pPr>
      <w:hyperlink w:anchor="_Toc426359905" w:history="1">
        <w:r w:rsidR="00384A90" w:rsidRPr="00384A90">
          <w:rPr>
            <w:rStyle w:val="a5"/>
            <w:i w:val="0"/>
            <w:sz w:val="28"/>
            <w:szCs w:val="28"/>
          </w:rPr>
          <w:t>Ж1. Зона индивидуальной жилой застройки</w:t>
        </w:r>
        <w:r w:rsidR="00384A90" w:rsidRPr="00384A90">
          <w:rPr>
            <w:i w:val="0"/>
            <w:webHidden/>
            <w:sz w:val="28"/>
            <w:szCs w:val="28"/>
          </w:rPr>
          <w:tab/>
        </w:r>
        <w:r w:rsidR="00384A90" w:rsidRPr="00384A90">
          <w:rPr>
            <w:i w:val="0"/>
            <w:webHidden/>
            <w:sz w:val="28"/>
            <w:szCs w:val="28"/>
          </w:rPr>
          <w:fldChar w:fldCharType="begin"/>
        </w:r>
        <w:r w:rsidR="00384A90" w:rsidRPr="00384A90">
          <w:rPr>
            <w:i w:val="0"/>
            <w:webHidden/>
            <w:sz w:val="28"/>
            <w:szCs w:val="28"/>
          </w:rPr>
          <w:instrText xml:space="preserve"> PAGEREF _Toc426359905 \h </w:instrText>
        </w:r>
        <w:r w:rsidR="00384A90" w:rsidRPr="00384A90">
          <w:rPr>
            <w:i w:val="0"/>
            <w:webHidden/>
            <w:sz w:val="28"/>
            <w:szCs w:val="28"/>
          </w:rPr>
        </w:r>
        <w:r w:rsidR="00384A90" w:rsidRPr="00384A90">
          <w:rPr>
            <w:i w:val="0"/>
            <w:webHidden/>
            <w:sz w:val="28"/>
            <w:szCs w:val="28"/>
          </w:rPr>
          <w:fldChar w:fldCharType="separate"/>
        </w:r>
        <w:r w:rsidR="00384A90" w:rsidRPr="00384A90">
          <w:rPr>
            <w:i w:val="0"/>
            <w:webHidden/>
            <w:sz w:val="28"/>
            <w:szCs w:val="28"/>
          </w:rPr>
          <w:t>5</w:t>
        </w:r>
        <w:r w:rsidR="00384A90" w:rsidRPr="00384A90">
          <w:rPr>
            <w:i w:val="0"/>
            <w:webHidden/>
            <w:sz w:val="28"/>
            <w:szCs w:val="28"/>
          </w:rPr>
          <w:fldChar w:fldCharType="end"/>
        </w:r>
      </w:hyperlink>
    </w:p>
    <w:p w:rsidR="00384A90" w:rsidRPr="00B9733C" w:rsidRDefault="00913F6A" w:rsidP="00384A90">
      <w:pPr>
        <w:pStyle w:val="31"/>
        <w:tabs>
          <w:tab w:val="right" w:leader="dot" w:pos="9072"/>
        </w:tabs>
        <w:rPr>
          <w:rFonts w:ascii="Calibri" w:hAnsi="Calibri"/>
          <w:i w:val="0"/>
          <w:iCs w:val="0"/>
          <w:sz w:val="28"/>
          <w:szCs w:val="28"/>
        </w:rPr>
      </w:pPr>
      <w:hyperlink w:anchor="_Toc426359906" w:history="1">
        <w:r w:rsidR="00384A90" w:rsidRPr="00384A90">
          <w:rPr>
            <w:rStyle w:val="a5"/>
            <w:i w:val="0"/>
            <w:sz w:val="28"/>
            <w:szCs w:val="28"/>
          </w:rPr>
          <w:t>Ж2. Зона малоэтажной многоквартирной жилой застройки</w:t>
        </w:r>
        <w:r w:rsidR="00384A90" w:rsidRPr="00384A90">
          <w:rPr>
            <w:i w:val="0"/>
            <w:webHidden/>
            <w:sz w:val="28"/>
            <w:szCs w:val="28"/>
          </w:rPr>
          <w:tab/>
        </w:r>
        <w:r w:rsidR="00384A90" w:rsidRPr="00384A90">
          <w:rPr>
            <w:i w:val="0"/>
            <w:webHidden/>
            <w:sz w:val="28"/>
            <w:szCs w:val="28"/>
          </w:rPr>
          <w:fldChar w:fldCharType="begin"/>
        </w:r>
        <w:r w:rsidR="00384A90" w:rsidRPr="00384A90">
          <w:rPr>
            <w:i w:val="0"/>
            <w:webHidden/>
            <w:sz w:val="28"/>
            <w:szCs w:val="28"/>
          </w:rPr>
          <w:instrText xml:space="preserve"> PAGEREF _Toc426359906 \h </w:instrText>
        </w:r>
        <w:r w:rsidR="00384A90" w:rsidRPr="00384A90">
          <w:rPr>
            <w:i w:val="0"/>
            <w:webHidden/>
            <w:sz w:val="28"/>
            <w:szCs w:val="28"/>
          </w:rPr>
        </w:r>
        <w:r w:rsidR="00384A90" w:rsidRPr="00384A90">
          <w:rPr>
            <w:i w:val="0"/>
            <w:webHidden/>
            <w:sz w:val="28"/>
            <w:szCs w:val="28"/>
          </w:rPr>
          <w:fldChar w:fldCharType="separate"/>
        </w:r>
        <w:r w:rsidR="00384A90" w:rsidRPr="00384A90">
          <w:rPr>
            <w:i w:val="0"/>
            <w:webHidden/>
            <w:sz w:val="28"/>
            <w:szCs w:val="28"/>
          </w:rPr>
          <w:t>6</w:t>
        </w:r>
        <w:r w:rsidR="00384A90" w:rsidRPr="00384A90">
          <w:rPr>
            <w:i w:val="0"/>
            <w:webHidden/>
            <w:sz w:val="28"/>
            <w:szCs w:val="28"/>
          </w:rPr>
          <w:fldChar w:fldCharType="end"/>
        </w:r>
      </w:hyperlink>
    </w:p>
    <w:p w:rsidR="00384A90" w:rsidRPr="00B9733C" w:rsidRDefault="00913F6A" w:rsidP="00384A90">
      <w:pPr>
        <w:pStyle w:val="31"/>
        <w:tabs>
          <w:tab w:val="right" w:leader="dot" w:pos="9072"/>
        </w:tabs>
        <w:rPr>
          <w:rFonts w:ascii="Calibri" w:hAnsi="Calibri"/>
          <w:i w:val="0"/>
          <w:iCs w:val="0"/>
          <w:sz w:val="28"/>
          <w:szCs w:val="28"/>
        </w:rPr>
      </w:pPr>
      <w:hyperlink w:anchor="_Toc426359907" w:history="1">
        <w:r w:rsidR="00384A90" w:rsidRPr="00384A90">
          <w:rPr>
            <w:rStyle w:val="a5"/>
            <w:i w:val="0"/>
            <w:sz w:val="28"/>
            <w:szCs w:val="28"/>
          </w:rPr>
          <w:t>Ж3. Зона среднеэтажной жилой застройки</w:t>
        </w:r>
        <w:r w:rsidR="00384A90" w:rsidRPr="00384A90">
          <w:rPr>
            <w:i w:val="0"/>
            <w:webHidden/>
            <w:sz w:val="28"/>
            <w:szCs w:val="28"/>
          </w:rPr>
          <w:tab/>
        </w:r>
        <w:r w:rsidR="00384A90" w:rsidRPr="00384A90">
          <w:rPr>
            <w:i w:val="0"/>
            <w:webHidden/>
            <w:sz w:val="28"/>
            <w:szCs w:val="28"/>
          </w:rPr>
          <w:fldChar w:fldCharType="begin"/>
        </w:r>
        <w:r w:rsidR="00384A90" w:rsidRPr="00384A90">
          <w:rPr>
            <w:i w:val="0"/>
            <w:webHidden/>
            <w:sz w:val="28"/>
            <w:szCs w:val="28"/>
          </w:rPr>
          <w:instrText xml:space="preserve"> PAGEREF _Toc426359907 \h </w:instrText>
        </w:r>
        <w:r w:rsidR="00384A90" w:rsidRPr="00384A90">
          <w:rPr>
            <w:i w:val="0"/>
            <w:webHidden/>
            <w:sz w:val="28"/>
            <w:szCs w:val="28"/>
          </w:rPr>
        </w:r>
        <w:r w:rsidR="00384A90" w:rsidRPr="00384A90">
          <w:rPr>
            <w:i w:val="0"/>
            <w:webHidden/>
            <w:sz w:val="28"/>
            <w:szCs w:val="28"/>
          </w:rPr>
          <w:fldChar w:fldCharType="separate"/>
        </w:r>
        <w:r w:rsidR="00384A90" w:rsidRPr="00384A90">
          <w:rPr>
            <w:i w:val="0"/>
            <w:webHidden/>
            <w:sz w:val="28"/>
            <w:szCs w:val="28"/>
          </w:rPr>
          <w:t>9</w:t>
        </w:r>
        <w:r w:rsidR="00384A90" w:rsidRPr="00384A90">
          <w:rPr>
            <w:i w:val="0"/>
            <w:webHidden/>
            <w:sz w:val="28"/>
            <w:szCs w:val="28"/>
          </w:rPr>
          <w:fldChar w:fldCharType="end"/>
        </w:r>
      </w:hyperlink>
    </w:p>
    <w:p w:rsidR="00384A90" w:rsidRPr="00B9733C" w:rsidRDefault="00913F6A" w:rsidP="00384A90">
      <w:pPr>
        <w:pStyle w:val="31"/>
        <w:tabs>
          <w:tab w:val="right" w:leader="dot" w:pos="9072"/>
        </w:tabs>
        <w:rPr>
          <w:rFonts w:ascii="Calibri" w:hAnsi="Calibri"/>
          <w:i w:val="0"/>
          <w:iCs w:val="0"/>
          <w:sz w:val="28"/>
          <w:szCs w:val="28"/>
        </w:rPr>
      </w:pPr>
      <w:hyperlink w:anchor="_Toc426359908" w:history="1">
        <w:r w:rsidR="00384A90" w:rsidRPr="00384A90">
          <w:rPr>
            <w:rStyle w:val="a5"/>
            <w:i w:val="0"/>
            <w:sz w:val="28"/>
            <w:szCs w:val="28"/>
          </w:rPr>
          <w:t>Ж4. Зона многоэтажной жилой застройки</w:t>
        </w:r>
        <w:r w:rsidR="00384A90" w:rsidRPr="00384A90">
          <w:rPr>
            <w:i w:val="0"/>
            <w:webHidden/>
            <w:sz w:val="28"/>
            <w:szCs w:val="28"/>
          </w:rPr>
          <w:tab/>
        </w:r>
        <w:r w:rsidR="00384A90" w:rsidRPr="00384A90">
          <w:rPr>
            <w:i w:val="0"/>
            <w:webHidden/>
            <w:sz w:val="28"/>
            <w:szCs w:val="28"/>
          </w:rPr>
          <w:fldChar w:fldCharType="begin"/>
        </w:r>
        <w:r w:rsidR="00384A90" w:rsidRPr="00384A90">
          <w:rPr>
            <w:i w:val="0"/>
            <w:webHidden/>
            <w:sz w:val="28"/>
            <w:szCs w:val="28"/>
          </w:rPr>
          <w:instrText xml:space="preserve"> PAGEREF _Toc426359908 \h </w:instrText>
        </w:r>
        <w:r w:rsidR="00384A90" w:rsidRPr="00384A90">
          <w:rPr>
            <w:i w:val="0"/>
            <w:webHidden/>
            <w:sz w:val="28"/>
            <w:szCs w:val="28"/>
          </w:rPr>
        </w:r>
        <w:r w:rsidR="00384A90" w:rsidRPr="00384A90">
          <w:rPr>
            <w:i w:val="0"/>
            <w:webHidden/>
            <w:sz w:val="28"/>
            <w:szCs w:val="28"/>
          </w:rPr>
          <w:fldChar w:fldCharType="separate"/>
        </w:r>
        <w:r w:rsidR="00384A90" w:rsidRPr="00384A90">
          <w:rPr>
            <w:i w:val="0"/>
            <w:webHidden/>
            <w:sz w:val="28"/>
            <w:szCs w:val="28"/>
          </w:rPr>
          <w:t>11</w:t>
        </w:r>
        <w:r w:rsidR="00384A90" w:rsidRPr="00384A90">
          <w:rPr>
            <w:i w:val="0"/>
            <w:webHidden/>
            <w:sz w:val="28"/>
            <w:szCs w:val="28"/>
          </w:rPr>
          <w:fldChar w:fldCharType="end"/>
        </w:r>
      </w:hyperlink>
    </w:p>
    <w:p w:rsidR="00384A90" w:rsidRPr="00B9733C" w:rsidRDefault="00913F6A" w:rsidP="00384A90">
      <w:pPr>
        <w:pStyle w:val="31"/>
        <w:tabs>
          <w:tab w:val="right" w:leader="dot" w:pos="9072"/>
        </w:tabs>
        <w:rPr>
          <w:rFonts w:ascii="Calibri" w:hAnsi="Calibri"/>
          <w:i w:val="0"/>
          <w:iCs w:val="0"/>
          <w:sz w:val="28"/>
          <w:szCs w:val="28"/>
        </w:rPr>
      </w:pPr>
      <w:hyperlink w:anchor="_Toc426359909" w:history="1">
        <w:r w:rsidR="00384A90" w:rsidRPr="00384A90">
          <w:rPr>
            <w:rStyle w:val="a5"/>
            <w:i w:val="0"/>
            <w:sz w:val="28"/>
            <w:szCs w:val="28"/>
          </w:rPr>
          <w:t>Статья 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384A90" w:rsidRPr="00384A90">
          <w:rPr>
            <w:i w:val="0"/>
            <w:webHidden/>
            <w:sz w:val="28"/>
            <w:szCs w:val="28"/>
          </w:rPr>
          <w:tab/>
        </w:r>
        <w:r w:rsidR="00384A90" w:rsidRPr="00384A90">
          <w:rPr>
            <w:i w:val="0"/>
            <w:webHidden/>
            <w:sz w:val="28"/>
            <w:szCs w:val="28"/>
          </w:rPr>
          <w:fldChar w:fldCharType="begin"/>
        </w:r>
        <w:r w:rsidR="00384A90" w:rsidRPr="00384A90">
          <w:rPr>
            <w:i w:val="0"/>
            <w:webHidden/>
            <w:sz w:val="28"/>
            <w:szCs w:val="28"/>
          </w:rPr>
          <w:instrText xml:space="preserve"> PAGEREF _Toc426359909 \h </w:instrText>
        </w:r>
        <w:r w:rsidR="00384A90" w:rsidRPr="00384A90">
          <w:rPr>
            <w:i w:val="0"/>
            <w:webHidden/>
            <w:sz w:val="28"/>
            <w:szCs w:val="28"/>
          </w:rPr>
        </w:r>
        <w:r w:rsidR="00384A90" w:rsidRPr="00384A90">
          <w:rPr>
            <w:i w:val="0"/>
            <w:webHidden/>
            <w:sz w:val="28"/>
            <w:szCs w:val="28"/>
          </w:rPr>
          <w:fldChar w:fldCharType="separate"/>
        </w:r>
        <w:r w:rsidR="00384A90" w:rsidRPr="00384A90">
          <w:rPr>
            <w:i w:val="0"/>
            <w:webHidden/>
            <w:sz w:val="28"/>
            <w:szCs w:val="28"/>
          </w:rPr>
          <w:t>13</w:t>
        </w:r>
        <w:r w:rsidR="00384A90" w:rsidRPr="00384A90">
          <w:rPr>
            <w:i w:val="0"/>
            <w:webHidden/>
            <w:sz w:val="28"/>
            <w:szCs w:val="28"/>
          </w:rPr>
          <w:fldChar w:fldCharType="end"/>
        </w:r>
      </w:hyperlink>
    </w:p>
    <w:p w:rsidR="00384A90" w:rsidRPr="00B9733C" w:rsidRDefault="00913F6A" w:rsidP="00384A90">
      <w:pPr>
        <w:pStyle w:val="21"/>
        <w:tabs>
          <w:tab w:val="right" w:leader="dot" w:pos="9072"/>
        </w:tabs>
        <w:rPr>
          <w:rFonts w:ascii="Calibri" w:hAnsi="Calibri"/>
          <w:smallCaps w:val="0"/>
        </w:rPr>
      </w:pPr>
      <w:hyperlink w:anchor="_Toc426359910" w:history="1">
        <w:r w:rsidR="00384A90" w:rsidRPr="00384A90">
          <w:rPr>
            <w:rStyle w:val="a5"/>
          </w:rPr>
          <w:t>Глава 3.Назначение зон, на которые градостроительные регламенты не распространяются и не устанавливаются</w:t>
        </w:r>
        <w:r w:rsidR="00384A90" w:rsidRPr="00384A90">
          <w:rPr>
            <w:webHidden/>
          </w:rPr>
          <w:tab/>
        </w:r>
        <w:r w:rsidR="00384A90" w:rsidRPr="00384A90">
          <w:rPr>
            <w:webHidden/>
          </w:rPr>
          <w:fldChar w:fldCharType="begin"/>
        </w:r>
        <w:r w:rsidR="00384A90" w:rsidRPr="00384A90">
          <w:rPr>
            <w:webHidden/>
          </w:rPr>
          <w:instrText xml:space="preserve"> PAGEREF _Toc426359910 \h </w:instrText>
        </w:r>
        <w:r w:rsidR="00384A90" w:rsidRPr="00384A90">
          <w:rPr>
            <w:webHidden/>
          </w:rPr>
        </w:r>
        <w:r w:rsidR="00384A90" w:rsidRPr="00384A90">
          <w:rPr>
            <w:webHidden/>
          </w:rPr>
          <w:fldChar w:fldCharType="separate"/>
        </w:r>
        <w:r w:rsidR="00384A90" w:rsidRPr="00384A90">
          <w:rPr>
            <w:webHidden/>
          </w:rPr>
          <w:t>15</w:t>
        </w:r>
        <w:r w:rsidR="00384A90" w:rsidRPr="00384A90">
          <w:rPr>
            <w:webHidden/>
          </w:rPr>
          <w:fldChar w:fldCharType="end"/>
        </w:r>
      </w:hyperlink>
    </w:p>
    <w:p w:rsidR="00384A90" w:rsidRPr="00B9733C" w:rsidRDefault="00913F6A" w:rsidP="00384A90">
      <w:pPr>
        <w:pStyle w:val="31"/>
        <w:tabs>
          <w:tab w:val="right" w:leader="dot" w:pos="9072"/>
        </w:tabs>
        <w:rPr>
          <w:rFonts w:ascii="Calibri" w:hAnsi="Calibri"/>
          <w:i w:val="0"/>
          <w:iCs w:val="0"/>
          <w:sz w:val="28"/>
          <w:szCs w:val="28"/>
        </w:rPr>
      </w:pPr>
      <w:hyperlink w:anchor="_Toc426359911" w:history="1">
        <w:r w:rsidR="00384A90" w:rsidRPr="00384A90">
          <w:rPr>
            <w:rStyle w:val="a5"/>
            <w:i w:val="0"/>
            <w:sz w:val="28"/>
            <w:szCs w:val="28"/>
          </w:rPr>
          <w:t>Статья 4. Зона рекреационного назначения</w:t>
        </w:r>
        <w:r w:rsidR="00384A90" w:rsidRPr="00384A90">
          <w:rPr>
            <w:i w:val="0"/>
            <w:webHidden/>
            <w:sz w:val="28"/>
            <w:szCs w:val="28"/>
          </w:rPr>
          <w:tab/>
        </w:r>
        <w:r w:rsidR="00384A90" w:rsidRPr="00384A90">
          <w:rPr>
            <w:i w:val="0"/>
            <w:webHidden/>
            <w:sz w:val="28"/>
            <w:szCs w:val="28"/>
          </w:rPr>
          <w:fldChar w:fldCharType="begin"/>
        </w:r>
        <w:r w:rsidR="00384A90" w:rsidRPr="00384A90">
          <w:rPr>
            <w:i w:val="0"/>
            <w:webHidden/>
            <w:sz w:val="28"/>
            <w:szCs w:val="28"/>
          </w:rPr>
          <w:instrText xml:space="preserve"> PAGEREF _Toc426359911 \h </w:instrText>
        </w:r>
        <w:r w:rsidR="00384A90" w:rsidRPr="00384A90">
          <w:rPr>
            <w:i w:val="0"/>
            <w:webHidden/>
            <w:sz w:val="28"/>
            <w:szCs w:val="28"/>
          </w:rPr>
        </w:r>
        <w:r w:rsidR="00384A90" w:rsidRPr="00384A90">
          <w:rPr>
            <w:i w:val="0"/>
            <w:webHidden/>
            <w:sz w:val="28"/>
            <w:szCs w:val="28"/>
          </w:rPr>
          <w:fldChar w:fldCharType="separate"/>
        </w:r>
        <w:r w:rsidR="00384A90" w:rsidRPr="00384A90">
          <w:rPr>
            <w:i w:val="0"/>
            <w:webHidden/>
            <w:sz w:val="28"/>
            <w:szCs w:val="28"/>
          </w:rPr>
          <w:t>15</w:t>
        </w:r>
        <w:r w:rsidR="00384A90" w:rsidRPr="00384A90">
          <w:rPr>
            <w:i w:val="0"/>
            <w:webHidden/>
            <w:sz w:val="28"/>
            <w:szCs w:val="28"/>
          </w:rPr>
          <w:fldChar w:fldCharType="end"/>
        </w:r>
      </w:hyperlink>
    </w:p>
    <w:p w:rsidR="00384A90" w:rsidRPr="00B9733C" w:rsidRDefault="00913F6A" w:rsidP="00384A90">
      <w:pPr>
        <w:pStyle w:val="31"/>
        <w:tabs>
          <w:tab w:val="right" w:leader="dot" w:pos="9072"/>
        </w:tabs>
        <w:rPr>
          <w:rFonts w:ascii="Calibri" w:hAnsi="Calibri"/>
          <w:i w:val="0"/>
          <w:iCs w:val="0"/>
          <w:sz w:val="28"/>
          <w:szCs w:val="28"/>
        </w:rPr>
      </w:pPr>
      <w:hyperlink w:anchor="_Toc426359912" w:history="1">
        <w:r w:rsidR="00384A90" w:rsidRPr="00384A90">
          <w:rPr>
            <w:rStyle w:val="a5"/>
            <w:i w:val="0"/>
            <w:sz w:val="28"/>
            <w:szCs w:val="28"/>
          </w:rPr>
          <w:t>Р1. Зона природных территорий</w:t>
        </w:r>
        <w:r w:rsidR="00384A90" w:rsidRPr="00384A90">
          <w:rPr>
            <w:i w:val="0"/>
            <w:webHidden/>
            <w:sz w:val="28"/>
            <w:szCs w:val="28"/>
          </w:rPr>
          <w:tab/>
        </w:r>
        <w:r w:rsidR="00384A90" w:rsidRPr="00384A90">
          <w:rPr>
            <w:i w:val="0"/>
            <w:webHidden/>
            <w:sz w:val="28"/>
            <w:szCs w:val="28"/>
          </w:rPr>
          <w:fldChar w:fldCharType="begin"/>
        </w:r>
        <w:r w:rsidR="00384A90" w:rsidRPr="00384A90">
          <w:rPr>
            <w:i w:val="0"/>
            <w:webHidden/>
            <w:sz w:val="28"/>
            <w:szCs w:val="28"/>
          </w:rPr>
          <w:instrText xml:space="preserve"> PAGEREF _Toc426359912 \h </w:instrText>
        </w:r>
        <w:r w:rsidR="00384A90" w:rsidRPr="00384A90">
          <w:rPr>
            <w:i w:val="0"/>
            <w:webHidden/>
            <w:sz w:val="28"/>
            <w:szCs w:val="28"/>
          </w:rPr>
        </w:r>
        <w:r w:rsidR="00384A90" w:rsidRPr="00384A90">
          <w:rPr>
            <w:i w:val="0"/>
            <w:webHidden/>
            <w:sz w:val="28"/>
            <w:szCs w:val="28"/>
          </w:rPr>
          <w:fldChar w:fldCharType="separate"/>
        </w:r>
        <w:r w:rsidR="00384A90" w:rsidRPr="00384A90">
          <w:rPr>
            <w:i w:val="0"/>
            <w:webHidden/>
            <w:sz w:val="28"/>
            <w:szCs w:val="28"/>
          </w:rPr>
          <w:t>15</w:t>
        </w:r>
        <w:r w:rsidR="00384A90" w:rsidRPr="00384A90">
          <w:rPr>
            <w:i w:val="0"/>
            <w:webHidden/>
            <w:sz w:val="28"/>
            <w:szCs w:val="28"/>
          </w:rPr>
          <w:fldChar w:fldCharType="end"/>
        </w:r>
      </w:hyperlink>
    </w:p>
    <w:p w:rsidR="008B35AF" w:rsidRPr="00384A90" w:rsidRDefault="008B35AF" w:rsidP="00384A90">
      <w:pPr>
        <w:pStyle w:val="31"/>
        <w:tabs>
          <w:tab w:val="right" w:leader="dot" w:pos="9072"/>
        </w:tabs>
        <w:rPr>
          <w:i w:val="0"/>
          <w:iCs w:val="0"/>
          <w:sz w:val="28"/>
          <w:szCs w:val="28"/>
        </w:rPr>
        <w:sectPr w:rsidR="008B35AF" w:rsidRPr="00384A90" w:rsidSect="000D49ED">
          <w:footerReference w:type="default" r:id="rId8"/>
          <w:pgSz w:w="11906" w:h="16838"/>
          <w:pgMar w:top="1134" w:right="1134" w:bottom="1134" w:left="1701" w:header="567" w:footer="567" w:gutter="0"/>
          <w:cols w:space="708"/>
          <w:titlePg/>
          <w:docGrid w:linePitch="360"/>
        </w:sectPr>
      </w:pPr>
      <w:r w:rsidRPr="00384A90">
        <w:rPr>
          <w:bCs/>
          <w:i w:val="0"/>
          <w:sz w:val="28"/>
          <w:szCs w:val="28"/>
        </w:rPr>
        <w:fldChar w:fldCharType="end"/>
      </w:r>
    </w:p>
    <w:p w:rsidR="008B35AF" w:rsidRPr="00A43237" w:rsidRDefault="008B35AF" w:rsidP="00AB2EF9">
      <w:pPr>
        <w:pStyle w:val="1"/>
        <w:tabs>
          <w:tab w:val="center" w:pos="10347"/>
          <w:tab w:val="left" w:pos="15820"/>
        </w:tabs>
        <w:jc w:val="center"/>
        <w:rPr>
          <w:rFonts w:ascii="Times New Roman" w:hAnsi="Times New Roman" w:cs="Times New Roman"/>
          <w:spacing w:val="2"/>
        </w:rPr>
      </w:pPr>
      <w:bookmarkStart w:id="0" w:name="_Toc426359899"/>
      <w:r w:rsidRPr="00A43237">
        <w:rPr>
          <w:rFonts w:ascii="Times New Roman" w:hAnsi="Times New Roman" w:cs="Times New Roman"/>
          <w:spacing w:val="2"/>
        </w:rPr>
        <w:lastRenderedPageBreak/>
        <w:t>ЧАСТЬ II.  КАРТА ГРАДОСТРОИТЕЛЬНОГО  ЗОНИРОВАНИЯ</w:t>
      </w:r>
      <w:bookmarkEnd w:id="0"/>
    </w:p>
    <w:p w:rsidR="008B35AF" w:rsidRDefault="008B35AF" w:rsidP="0083144C">
      <w:pPr>
        <w:pStyle w:val="2"/>
        <w:spacing w:after="0"/>
        <w:ind w:left="426"/>
        <w:jc w:val="center"/>
        <w:rPr>
          <w:rFonts w:ascii="Times New Roman" w:hAnsi="Times New Roman" w:cs="Times New Roman"/>
          <w:i w:val="0"/>
          <w:iCs w:val="0"/>
        </w:rPr>
      </w:pPr>
      <w:bookmarkStart w:id="1" w:name="_Toc403059053"/>
      <w:bookmarkStart w:id="2" w:name="_Toc426359900"/>
      <w:bookmarkStart w:id="3" w:name="_Toc243301337"/>
      <w:r w:rsidRPr="0082536F">
        <w:rPr>
          <w:rFonts w:ascii="Times New Roman" w:hAnsi="Times New Roman" w:cs="Times New Roman"/>
          <w:i w:val="0"/>
          <w:iCs w:val="0"/>
          <w:u w:val="single"/>
        </w:rPr>
        <w:t>Глава 1.</w:t>
      </w:r>
      <w:r w:rsidRPr="000661D3">
        <w:rPr>
          <w:rFonts w:ascii="Times New Roman" w:hAnsi="Times New Roman" w:cs="Times New Roman"/>
          <w:i w:val="0"/>
          <w:iCs w:val="0"/>
        </w:rPr>
        <w:t>Перечень территориальных зон, выделенных на картах градостроительного зонирования</w:t>
      </w:r>
      <w:bookmarkEnd w:id="1"/>
      <w:bookmarkEnd w:id="2"/>
    </w:p>
    <w:p w:rsidR="008B35AF" w:rsidRPr="000661D3" w:rsidRDefault="008B35AF" w:rsidP="0083144C"/>
    <w:p w:rsidR="008B35AF" w:rsidRDefault="008B35AF" w:rsidP="0083144C">
      <w:pPr>
        <w:shd w:val="clear" w:color="auto" w:fill="FFFFFF"/>
        <w:jc w:val="both"/>
        <w:rPr>
          <w:spacing w:val="5"/>
          <w:sz w:val="28"/>
          <w:szCs w:val="28"/>
        </w:rPr>
      </w:pPr>
      <w:r w:rsidRPr="00A43237">
        <w:rPr>
          <w:spacing w:val="5"/>
          <w:sz w:val="28"/>
          <w:szCs w:val="28"/>
        </w:rPr>
        <w:t>Порядок установления территориальных зон определен статьей 34 Градостроительного кодекса РФ. На карте градостроительного зонирования установлены следующие виды территориальных зон.</w:t>
      </w:r>
    </w:p>
    <w:p w:rsidR="008B35AF" w:rsidRDefault="008B35AF" w:rsidP="0083144C">
      <w:pPr>
        <w:shd w:val="clear" w:color="auto" w:fill="FFFFFF"/>
        <w:rPr>
          <w:spacing w:val="5"/>
          <w:sz w:val="28"/>
          <w:szCs w:val="28"/>
        </w:rPr>
      </w:pPr>
    </w:p>
    <w:p w:rsidR="008B35AF" w:rsidRPr="001D46CD" w:rsidRDefault="008B35AF" w:rsidP="0083144C">
      <w:pPr>
        <w:shd w:val="clear" w:color="auto" w:fill="FFFFFF"/>
        <w:jc w:val="center"/>
        <w:rPr>
          <w:spacing w:val="5"/>
          <w:sz w:val="28"/>
          <w:szCs w:val="28"/>
        </w:rPr>
      </w:pPr>
      <w:r w:rsidRPr="003F6FF3">
        <w:rPr>
          <w:spacing w:val="5"/>
          <w:sz w:val="28"/>
          <w:szCs w:val="28"/>
        </w:rPr>
        <w:t>ТЕРРИТОРИАЛЬНЫЕ ЗОНЫ И ИХ КОДОВОЕ ОБОЗНАЧЕНИЕ:</w:t>
      </w:r>
    </w:p>
    <w:p w:rsidR="008B35AF" w:rsidRDefault="008B35AF" w:rsidP="00AB2EF9">
      <w:pPr>
        <w:rPr>
          <w:spacing w:val="5"/>
          <w:sz w:val="28"/>
          <w:szCs w:val="28"/>
        </w:rPr>
      </w:pPr>
    </w:p>
    <w:p w:rsidR="008B35AF" w:rsidRPr="00FD1687" w:rsidRDefault="008B35AF" w:rsidP="008C192E">
      <w:pPr>
        <w:shd w:val="clear" w:color="auto" w:fill="FFFFFF"/>
        <w:spacing w:line="276" w:lineRule="auto"/>
        <w:jc w:val="both"/>
        <w:rPr>
          <w:b/>
          <w:bCs/>
          <w:spacing w:val="4"/>
          <w:sz w:val="28"/>
          <w:szCs w:val="28"/>
        </w:rPr>
      </w:pPr>
      <w:r w:rsidRPr="00FD1687">
        <w:rPr>
          <w:b/>
          <w:bCs/>
          <w:spacing w:val="4"/>
          <w:sz w:val="28"/>
          <w:szCs w:val="28"/>
        </w:rPr>
        <w:t>Жилая зона</w:t>
      </w:r>
    </w:p>
    <w:p w:rsidR="008B35AF" w:rsidRPr="003F6FF3" w:rsidRDefault="008B35AF" w:rsidP="008C192E">
      <w:pPr>
        <w:jc w:val="both"/>
        <w:rPr>
          <w:spacing w:val="5"/>
          <w:sz w:val="28"/>
          <w:szCs w:val="28"/>
        </w:rPr>
      </w:pPr>
      <w:r w:rsidRPr="003F6FF3">
        <w:rPr>
          <w:spacing w:val="5"/>
          <w:sz w:val="28"/>
          <w:szCs w:val="28"/>
        </w:rPr>
        <w:t xml:space="preserve">Кодовые обозначения </w:t>
      </w:r>
      <w:r w:rsidRPr="003F6FF3">
        <w:rPr>
          <w:spacing w:val="5"/>
          <w:sz w:val="28"/>
          <w:szCs w:val="28"/>
        </w:rPr>
        <w:tab/>
      </w:r>
      <w:r w:rsidRPr="003F6FF3">
        <w:rPr>
          <w:spacing w:val="5"/>
          <w:sz w:val="28"/>
          <w:szCs w:val="28"/>
        </w:rPr>
        <w:tab/>
      </w:r>
      <w:r w:rsidRPr="003F6FF3">
        <w:rPr>
          <w:spacing w:val="5"/>
          <w:sz w:val="28"/>
          <w:szCs w:val="28"/>
        </w:rPr>
        <w:tab/>
        <w:t>Наименование территориальных зон</w:t>
      </w:r>
    </w:p>
    <w:p w:rsidR="008B35AF" w:rsidRPr="003F6FF3" w:rsidRDefault="008B35AF" w:rsidP="008C192E">
      <w:pPr>
        <w:jc w:val="both"/>
        <w:rPr>
          <w:spacing w:val="5"/>
          <w:sz w:val="28"/>
          <w:szCs w:val="28"/>
        </w:rPr>
      </w:pPr>
      <w:r w:rsidRPr="003F6FF3">
        <w:rPr>
          <w:spacing w:val="5"/>
          <w:sz w:val="28"/>
          <w:szCs w:val="28"/>
        </w:rPr>
        <w:t>территориальных зон</w:t>
      </w:r>
    </w:p>
    <w:tbl>
      <w:tblPr>
        <w:tblW w:w="0" w:type="auto"/>
        <w:tblInd w:w="817" w:type="dxa"/>
        <w:tblLook w:val="00A0" w:firstRow="1" w:lastRow="0" w:firstColumn="1" w:lastColumn="0" w:noHBand="0" w:noVBand="0"/>
      </w:tblPr>
      <w:tblGrid>
        <w:gridCol w:w="992"/>
        <w:gridCol w:w="7088"/>
      </w:tblGrid>
      <w:tr w:rsidR="008B35AF" w:rsidRPr="006C3179" w:rsidTr="00754A90">
        <w:tc>
          <w:tcPr>
            <w:tcW w:w="992" w:type="dxa"/>
          </w:tcPr>
          <w:p w:rsidR="008B35AF" w:rsidRPr="006C3179" w:rsidRDefault="008B35AF" w:rsidP="00F0723E">
            <w:pPr>
              <w:rPr>
                <w:spacing w:val="5"/>
                <w:sz w:val="28"/>
                <w:szCs w:val="28"/>
              </w:rPr>
            </w:pPr>
            <w:r w:rsidRPr="006C3179">
              <w:rPr>
                <w:spacing w:val="5"/>
                <w:sz w:val="28"/>
                <w:szCs w:val="28"/>
              </w:rPr>
              <w:t>Ж1</w:t>
            </w:r>
          </w:p>
        </w:tc>
        <w:tc>
          <w:tcPr>
            <w:tcW w:w="7088" w:type="dxa"/>
          </w:tcPr>
          <w:p w:rsidR="008B35AF" w:rsidRPr="006C3179" w:rsidRDefault="008B35AF" w:rsidP="00F0723E">
            <w:pPr>
              <w:rPr>
                <w:spacing w:val="5"/>
                <w:sz w:val="28"/>
                <w:szCs w:val="28"/>
              </w:rPr>
            </w:pPr>
            <w:r w:rsidRPr="008C192E">
              <w:rPr>
                <w:spacing w:val="5"/>
                <w:sz w:val="28"/>
                <w:szCs w:val="28"/>
              </w:rPr>
              <w:t>Зона индивидуальной жилой застройки</w:t>
            </w:r>
          </w:p>
        </w:tc>
      </w:tr>
      <w:tr w:rsidR="008B35AF" w:rsidRPr="006C3179" w:rsidTr="00754A90">
        <w:tc>
          <w:tcPr>
            <w:tcW w:w="992" w:type="dxa"/>
          </w:tcPr>
          <w:p w:rsidR="008B35AF" w:rsidRPr="006C3179" w:rsidRDefault="008B35AF" w:rsidP="00F0723E">
            <w:pPr>
              <w:rPr>
                <w:spacing w:val="5"/>
                <w:sz w:val="28"/>
                <w:szCs w:val="28"/>
              </w:rPr>
            </w:pPr>
            <w:r>
              <w:rPr>
                <w:spacing w:val="5"/>
                <w:sz w:val="28"/>
                <w:szCs w:val="28"/>
              </w:rPr>
              <w:t>Ж2</w:t>
            </w:r>
          </w:p>
        </w:tc>
        <w:tc>
          <w:tcPr>
            <w:tcW w:w="7088" w:type="dxa"/>
          </w:tcPr>
          <w:p w:rsidR="008B35AF" w:rsidRDefault="008B35AF" w:rsidP="00F0723E">
            <w:pPr>
              <w:rPr>
                <w:spacing w:val="5"/>
                <w:sz w:val="28"/>
                <w:szCs w:val="28"/>
              </w:rPr>
            </w:pPr>
            <w:r w:rsidRPr="008C192E">
              <w:rPr>
                <w:spacing w:val="5"/>
                <w:sz w:val="28"/>
                <w:szCs w:val="28"/>
              </w:rPr>
              <w:t>Зона малоэтажной многоквартирной жилой застройки</w:t>
            </w:r>
          </w:p>
        </w:tc>
      </w:tr>
      <w:tr w:rsidR="008B35AF" w:rsidRPr="006C3179" w:rsidTr="00754A90">
        <w:tc>
          <w:tcPr>
            <w:tcW w:w="992" w:type="dxa"/>
          </w:tcPr>
          <w:p w:rsidR="008B35AF" w:rsidRDefault="008B35AF" w:rsidP="00F0723E">
            <w:pPr>
              <w:rPr>
                <w:spacing w:val="5"/>
                <w:sz w:val="28"/>
                <w:szCs w:val="28"/>
              </w:rPr>
            </w:pPr>
            <w:r>
              <w:rPr>
                <w:spacing w:val="5"/>
                <w:sz w:val="28"/>
                <w:szCs w:val="28"/>
              </w:rPr>
              <w:t>Ж3</w:t>
            </w:r>
          </w:p>
        </w:tc>
        <w:tc>
          <w:tcPr>
            <w:tcW w:w="7088" w:type="dxa"/>
          </w:tcPr>
          <w:p w:rsidR="008B35AF" w:rsidRDefault="008B35AF" w:rsidP="00F0723E">
            <w:pPr>
              <w:rPr>
                <w:spacing w:val="5"/>
                <w:sz w:val="28"/>
                <w:szCs w:val="28"/>
              </w:rPr>
            </w:pPr>
            <w:r w:rsidRPr="008C192E">
              <w:rPr>
                <w:spacing w:val="5"/>
                <w:sz w:val="28"/>
                <w:szCs w:val="28"/>
              </w:rPr>
              <w:t>Зона среднеэтажной жилой застройки</w:t>
            </w:r>
          </w:p>
        </w:tc>
      </w:tr>
      <w:tr w:rsidR="008B35AF" w:rsidRPr="006C3179" w:rsidTr="00754A90">
        <w:tc>
          <w:tcPr>
            <w:tcW w:w="992" w:type="dxa"/>
          </w:tcPr>
          <w:p w:rsidR="008B35AF" w:rsidRDefault="008B35AF" w:rsidP="00F0723E">
            <w:pPr>
              <w:rPr>
                <w:spacing w:val="5"/>
                <w:sz w:val="28"/>
                <w:szCs w:val="28"/>
              </w:rPr>
            </w:pPr>
            <w:r>
              <w:rPr>
                <w:spacing w:val="5"/>
                <w:sz w:val="28"/>
                <w:szCs w:val="28"/>
              </w:rPr>
              <w:t>Ж4</w:t>
            </w:r>
          </w:p>
        </w:tc>
        <w:tc>
          <w:tcPr>
            <w:tcW w:w="7088" w:type="dxa"/>
          </w:tcPr>
          <w:p w:rsidR="008B35AF" w:rsidRDefault="008B35AF" w:rsidP="00F0723E">
            <w:pPr>
              <w:rPr>
                <w:spacing w:val="5"/>
                <w:sz w:val="28"/>
                <w:szCs w:val="28"/>
              </w:rPr>
            </w:pPr>
            <w:r w:rsidRPr="008C192E">
              <w:rPr>
                <w:spacing w:val="5"/>
                <w:sz w:val="28"/>
                <w:szCs w:val="28"/>
              </w:rPr>
              <w:t>Зона многоэтажной жилой застройки</w:t>
            </w:r>
          </w:p>
        </w:tc>
      </w:tr>
    </w:tbl>
    <w:p w:rsidR="008B35AF" w:rsidRPr="008C192E" w:rsidRDefault="008B35AF" w:rsidP="008C192E">
      <w:pPr>
        <w:jc w:val="both"/>
        <w:rPr>
          <w:spacing w:val="5"/>
          <w:sz w:val="28"/>
          <w:szCs w:val="28"/>
        </w:rPr>
      </w:pPr>
    </w:p>
    <w:p w:rsidR="008B35AF" w:rsidRPr="00F410F9" w:rsidRDefault="008B35AF" w:rsidP="000A6924">
      <w:pPr>
        <w:shd w:val="clear" w:color="auto" w:fill="FFFFFF"/>
        <w:spacing w:line="276" w:lineRule="auto"/>
        <w:jc w:val="both"/>
        <w:rPr>
          <w:b/>
          <w:bCs/>
          <w:spacing w:val="4"/>
          <w:sz w:val="28"/>
          <w:szCs w:val="28"/>
        </w:rPr>
      </w:pPr>
      <w:r w:rsidRPr="00F410F9">
        <w:rPr>
          <w:b/>
          <w:bCs/>
          <w:spacing w:val="4"/>
          <w:sz w:val="28"/>
          <w:szCs w:val="28"/>
        </w:rPr>
        <w:t>Зона рекреационного назначения</w:t>
      </w:r>
    </w:p>
    <w:p w:rsidR="008B35AF" w:rsidRPr="003F6FF3" w:rsidRDefault="008B35AF" w:rsidP="000A6924">
      <w:pPr>
        <w:jc w:val="both"/>
        <w:rPr>
          <w:spacing w:val="5"/>
          <w:sz w:val="28"/>
          <w:szCs w:val="28"/>
        </w:rPr>
      </w:pPr>
      <w:r w:rsidRPr="003F6FF3">
        <w:rPr>
          <w:spacing w:val="5"/>
          <w:sz w:val="28"/>
          <w:szCs w:val="28"/>
        </w:rPr>
        <w:t xml:space="preserve">Кодовые обозначения </w:t>
      </w:r>
      <w:r w:rsidRPr="003F6FF3">
        <w:rPr>
          <w:spacing w:val="5"/>
          <w:sz w:val="28"/>
          <w:szCs w:val="28"/>
        </w:rPr>
        <w:tab/>
      </w:r>
      <w:r w:rsidRPr="003F6FF3">
        <w:rPr>
          <w:spacing w:val="5"/>
          <w:sz w:val="28"/>
          <w:szCs w:val="28"/>
        </w:rPr>
        <w:tab/>
      </w:r>
      <w:r w:rsidRPr="003F6FF3">
        <w:rPr>
          <w:spacing w:val="5"/>
          <w:sz w:val="28"/>
          <w:szCs w:val="28"/>
        </w:rPr>
        <w:tab/>
        <w:t>Наименование территориальных зон</w:t>
      </w:r>
    </w:p>
    <w:p w:rsidR="008B35AF" w:rsidRPr="003F6FF3" w:rsidRDefault="008B35AF" w:rsidP="000A6924">
      <w:pPr>
        <w:jc w:val="both"/>
        <w:rPr>
          <w:spacing w:val="5"/>
          <w:sz w:val="28"/>
          <w:szCs w:val="28"/>
        </w:rPr>
      </w:pPr>
      <w:r w:rsidRPr="003F6FF3">
        <w:rPr>
          <w:spacing w:val="5"/>
          <w:sz w:val="28"/>
          <w:szCs w:val="28"/>
        </w:rPr>
        <w:t>территориальных зон</w:t>
      </w:r>
    </w:p>
    <w:tbl>
      <w:tblPr>
        <w:tblW w:w="0" w:type="auto"/>
        <w:tblInd w:w="817" w:type="dxa"/>
        <w:tblLook w:val="00A0" w:firstRow="1" w:lastRow="0" w:firstColumn="1" w:lastColumn="0" w:noHBand="0" w:noVBand="0"/>
      </w:tblPr>
      <w:tblGrid>
        <w:gridCol w:w="992"/>
        <w:gridCol w:w="7160"/>
      </w:tblGrid>
      <w:tr w:rsidR="008B35AF" w:rsidRPr="006C3179" w:rsidTr="00754A90">
        <w:tc>
          <w:tcPr>
            <w:tcW w:w="992" w:type="dxa"/>
          </w:tcPr>
          <w:p w:rsidR="008B35AF" w:rsidRPr="006C3179" w:rsidRDefault="008B35AF" w:rsidP="00CD7C55">
            <w:pPr>
              <w:rPr>
                <w:spacing w:val="5"/>
                <w:sz w:val="28"/>
                <w:szCs w:val="28"/>
              </w:rPr>
            </w:pPr>
            <w:r w:rsidRPr="006C3179">
              <w:rPr>
                <w:spacing w:val="5"/>
                <w:sz w:val="28"/>
                <w:szCs w:val="28"/>
              </w:rPr>
              <w:t>Р1</w:t>
            </w:r>
          </w:p>
        </w:tc>
        <w:tc>
          <w:tcPr>
            <w:tcW w:w="7160" w:type="dxa"/>
          </w:tcPr>
          <w:p w:rsidR="008B35AF" w:rsidRPr="006C3179" w:rsidRDefault="008B35AF" w:rsidP="00CD7C55">
            <w:pPr>
              <w:rPr>
                <w:spacing w:val="5"/>
                <w:sz w:val="28"/>
                <w:szCs w:val="28"/>
              </w:rPr>
            </w:pPr>
            <w:r w:rsidRPr="006C3179">
              <w:rPr>
                <w:spacing w:val="5"/>
                <w:sz w:val="28"/>
                <w:szCs w:val="28"/>
              </w:rPr>
              <w:t xml:space="preserve">Зона природных территорий </w:t>
            </w:r>
          </w:p>
        </w:tc>
      </w:tr>
    </w:tbl>
    <w:p w:rsidR="008B35AF" w:rsidRPr="00B359CA" w:rsidRDefault="008B35AF" w:rsidP="00B359CA">
      <w:pPr>
        <w:sectPr w:rsidR="008B35AF" w:rsidRPr="00B359CA" w:rsidSect="003056C6">
          <w:footerReference w:type="default" r:id="rId9"/>
          <w:pgSz w:w="11906" w:h="16838"/>
          <w:pgMar w:top="1135" w:right="1133" w:bottom="1135" w:left="1701" w:header="567" w:footer="567" w:gutter="0"/>
          <w:cols w:space="708"/>
          <w:docGrid w:linePitch="360"/>
        </w:sectPr>
      </w:pPr>
    </w:p>
    <w:p w:rsidR="008B35AF" w:rsidRPr="00A43237" w:rsidRDefault="008B35AF" w:rsidP="00E12667">
      <w:pPr>
        <w:pStyle w:val="3"/>
        <w:spacing w:after="120"/>
        <w:ind w:firstLine="142"/>
        <w:jc w:val="center"/>
        <w:rPr>
          <w:rFonts w:ascii="Times New Roman" w:hAnsi="Times New Roman" w:cs="Times New Roman"/>
          <w:i/>
          <w:iCs/>
          <w:sz w:val="28"/>
          <w:szCs w:val="28"/>
        </w:rPr>
      </w:pPr>
      <w:bookmarkStart w:id="4" w:name="_Toc426359901"/>
      <w:r w:rsidRPr="00A43237">
        <w:rPr>
          <w:rFonts w:ascii="Times New Roman" w:hAnsi="Times New Roman" w:cs="Times New Roman"/>
          <w:i/>
          <w:iCs/>
          <w:sz w:val="28"/>
          <w:szCs w:val="28"/>
        </w:rPr>
        <w:lastRenderedPageBreak/>
        <w:t xml:space="preserve">Статья </w:t>
      </w:r>
      <w:r>
        <w:rPr>
          <w:rFonts w:ascii="Times New Roman" w:hAnsi="Times New Roman" w:cs="Times New Roman"/>
          <w:i/>
          <w:iCs/>
          <w:sz w:val="28"/>
          <w:szCs w:val="28"/>
        </w:rPr>
        <w:t>1</w:t>
      </w:r>
      <w:r w:rsidRPr="00A43237">
        <w:rPr>
          <w:rFonts w:ascii="Times New Roman" w:hAnsi="Times New Roman" w:cs="Times New Roman"/>
          <w:i/>
          <w:iCs/>
          <w:sz w:val="28"/>
          <w:szCs w:val="28"/>
        </w:rPr>
        <w:t xml:space="preserve">. Карта градостроительного зонирования </w:t>
      </w:r>
      <w:r w:rsidRPr="0090331B">
        <w:rPr>
          <w:rFonts w:ascii="Times New Roman" w:hAnsi="Times New Roman" w:cs="Times New Roman"/>
          <w:i/>
          <w:iCs/>
          <w:sz w:val="28"/>
          <w:szCs w:val="28"/>
        </w:rPr>
        <w:t>деревни Маурино</w:t>
      </w:r>
      <w:r w:rsidRPr="003F3753">
        <w:rPr>
          <w:rFonts w:ascii="Times New Roman" w:hAnsi="Times New Roman" w:cs="Times New Roman"/>
          <w:i/>
          <w:iCs/>
          <w:sz w:val="28"/>
          <w:szCs w:val="28"/>
        </w:rPr>
        <w:t xml:space="preserve">Подлесного </w:t>
      </w:r>
      <w:r>
        <w:rPr>
          <w:rFonts w:ascii="Times New Roman" w:hAnsi="Times New Roman" w:cs="Times New Roman"/>
          <w:i/>
          <w:iCs/>
          <w:sz w:val="28"/>
          <w:szCs w:val="28"/>
        </w:rPr>
        <w:t>сельского поселения Вологодског</w:t>
      </w:r>
      <w:r w:rsidRPr="00A43237">
        <w:rPr>
          <w:rFonts w:ascii="Times New Roman" w:hAnsi="Times New Roman" w:cs="Times New Roman"/>
          <w:i/>
          <w:iCs/>
          <w:sz w:val="28"/>
          <w:szCs w:val="28"/>
        </w:rPr>
        <w:t>о муниципального района</w:t>
      </w:r>
      <w:r>
        <w:rPr>
          <w:rFonts w:ascii="Times New Roman" w:hAnsi="Times New Roman" w:cs="Times New Roman"/>
          <w:i/>
          <w:iCs/>
          <w:sz w:val="28"/>
          <w:szCs w:val="28"/>
        </w:rPr>
        <w:t xml:space="preserve"> Вологодской области</w:t>
      </w:r>
      <w:bookmarkEnd w:id="4"/>
    </w:p>
    <w:p w:rsidR="008B35AF" w:rsidRPr="00A43237" w:rsidRDefault="006B4401" w:rsidP="00E94D41">
      <w:bookmarkStart w:id="5"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0.05pt;margin-top:.65pt;width:569.2pt;height:1009.55pt;z-index:-1;mso-position-horizontal-relative:text;mso-position-vertical-relative:text;mso-width-relative:page;mso-height-relative:page">
            <v:imagedata r:id="rId10" o:title="1"/>
          </v:shape>
        </w:pict>
      </w:r>
      <w:bookmarkEnd w:id="5"/>
    </w:p>
    <w:p w:rsidR="008B35AF" w:rsidRDefault="008B35AF" w:rsidP="00E94D41">
      <w:pPr>
        <w:sectPr w:rsidR="008B35AF" w:rsidSect="00FC5D54">
          <w:headerReference w:type="default" r:id="rId11"/>
          <w:footerReference w:type="default" r:id="rId12"/>
          <w:pgSz w:w="16840" w:h="23814"/>
          <w:pgMar w:top="1701" w:right="1134" w:bottom="1134" w:left="1134" w:header="567" w:footer="567" w:gutter="0"/>
          <w:cols w:space="708"/>
          <w:docGrid w:linePitch="360"/>
        </w:sectPr>
      </w:pPr>
    </w:p>
    <w:p w:rsidR="008B35AF" w:rsidRPr="00A43237" w:rsidRDefault="008B35AF" w:rsidP="0083144C">
      <w:pPr>
        <w:pStyle w:val="1"/>
        <w:ind w:left="426"/>
        <w:jc w:val="center"/>
        <w:rPr>
          <w:rFonts w:ascii="Times New Roman" w:hAnsi="Times New Roman" w:cs="Times New Roman"/>
          <w:spacing w:val="2"/>
        </w:rPr>
      </w:pPr>
      <w:bookmarkStart w:id="6" w:name="_Toc426359902"/>
      <w:bookmarkEnd w:id="3"/>
      <w:r w:rsidRPr="00A43237">
        <w:rPr>
          <w:rFonts w:ascii="Times New Roman" w:hAnsi="Times New Roman" w:cs="Times New Roman"/>
          <w:spacing w:val="2"/>
        </w:rPr>
        <w:lastRenderedPageBreak/>
        <w:t>ЧАСТЬ III. ГРАДОСТРОИТЕЛЬНЫЕ РЕГЛАМЕНТЫ</w:t>
      </w:r>
      <w:bookmarkEnd w:id="6"/>
    </w:p>
    <w:p w:rsidR="008B35AF" w:rsidRPr="0082536F" w:rsidRDefault="008B35AF" w:rsidP="0083144C">
      <w:pPr>
        <w:pStyle w:val="2"/>
        <w:spacing w:before="0" w:after="0"/>
        <w:jc w:val="center"/>
        <w:rPr>
          <w:rFonts w:ascii="Times New Roman" w:hAnsi="Times New Roman" w:cs="Times New Roman"/>
        </w:rPr>
      </w:pPr>
      <w:bookmarkStart w:id="7" w:name="_Toc389578418"/>
      <w:bookmarkStart w:id="8" w:name="_Toc403059056"/>
      <w:bookmarkStart w:id="9" w:name="_Toc426359903"/>
      <w:r w:rsidRPr="0082536F">
        <w:rPr>
          <w:rFonts w:ascii="Times New Roman" w:hAnsi="Times New Roman" w:cs="Times New Roman"/>
          <w:i w:val="0"/>
          <w:iCs w:val="0"/>
          <w:u w:val="single"/>
        </w:rPr>
        <w:t xml:space="preserve">Глава </w:t>
      </w:r>
      <w:r>
        <w:rPr>
          <w:rFonts w:ascii="Times New Roman" w:hAnsi="Times New Roman" w:cs="Times New Roman"/>
          <w:i w:val="0"/>
          <w:iCs w:val="0"/>
          <w:u w:val="single"/>
        </w:rPr>
        <w:t>2</w:t>
      </w:r>
      <w:r w:rsidRPr="0082536F">
        <w:rPr>
          <w:rFonts w:ascii="Times New Roman" w:hAnsi="Times New Roman" w:cs="Times New Roman"/>
          <w:i w:val="0"/>
          <w:iCs w:val="0"/>
          <w:u w:val="single"/>
        </w:rPr>
        <w:t xml:space="preserve">. </w:t>
      </w:r>
      <w:r w:rsidRPr="00C23BD8">
        <w:rPr>
          <w:rFonts w:ascii="Times New Roman" w:hAnsi="Times New Roman" w:cs="Times New Roman"/>
          <w:i w:val="0"/>
          <w:iCs w:val="0"/>
        </w:rPr>
        <w:t>Градостроительные регламенты в границах</w:t>
      </w:r>
      <w:r>
        <w:rPr>
          <w:rFonts w:ascii="Times New Roman" w:hAnsi="Times New Roman" w:cs="Times New Roman"/>
          <w:i w:val="0"/>
          <w:iCs w:val="0"/>
        </w:rPr>
        <w:t xml:space="preserve"> деревни Маурино</w:t>
      </w:r>
      <w:bookmarkEnd w:id="7"/>
      <w:bookmarkEnd w:id="8"/>
      <w:bookmarkEnd w:id="9"/>
    </w:p>
    <w:p w:rsidR="008B35AF" w:rsidRPr="008974E8" w:rsidRDefault="008B35AF" w:rsidP="0083144C">
      <w:pPr>
        <w:pStyle w:val="3"/>
        <w:jc w:val="center"/>
        <w:rPr>
          <w:rFonts w:ascii="Times New Roman" w:hAnsi="Times New Roman" w:cs="Times New Roman"/>
          <w:i/>
          <w:iCs/>
          <w:sz w:val="28"/>
          <w:szCs w:val="28"/>
        </w:rPr>
      </w:pPr>
      <w:bookmarkStart w:id="10" w:name="_Toc426359904"/>
      <w:r w:rsidRPr="00A434CF">
        <w:rPr>
          <w:rFonts w:ascii="Times New Roman" w:hAnsi="Times New Roman" w:cs="Times New Roman"/>
          <w:i/>
          <w:iCs/>
          <w:sz w:val="28"/>
          <w:szCs w:val="28"/>
        </w:rPr>
        <w:t xml:space="preserve">Статья </w:t>
      </w:r>
      <w:r>
        <w:rPr>
          <w:rFonts w:ascii="Times New Roman" w:hAnsi="Times New Roman" w:cs="Times New Roman"/>
          <w:i/>
          <w:iCs/>
          <w:sz w:val="28"/>
          <w:szCs w:val="28"/>
        </w:rPr>
        <w:t>2</w:t>
      </w:r>
      <w:r w:rsidRPr="00A434CF">
        <w:rPr>
          <w:rFonts w:ascii="Times New Roman" w:hAnsi="Times New Roman" w:cs="Times New Roman"/>
          <w:i/>
          <w:iCs/>
          <w:sz w:val="28"/>
          <w:szCs w:val="28"/>
        </w:rPr>
        <w:t xml:space="preserve">. </w:t>
      </w:r>
      <w:r w:rsidRPr="008974E8">
        <w:rPr>
          <w:rFonts w:ascii="Times New Roman" w:hAnsi="Times New Roman" w:cs="Times New Roman"/>
          <w:i/>
          <w:iCs/>
          <w:sz w:val="28"/>
          <w:szCs w:val="28"/>
        </w:rPr>
        <w:t>Жилая зона</w:t>
      </w:r>
      <w:bookmarkEnd w:id="10"/>
    </w:p>
    <w:p w:rsidR="008B35AF" w:rsidRDefault="008B35AF" w:rsidP="008E7719">
      <w:pPr>
        <w:pStyle w:val="3"/>
        <w:spacing w:after="120"/>
        <w:jc w:val="center"/>
        <w:rPr>
          <w:rFonts w:ascii="Times New Roman" w:hAnsi="Times New Roman" w:cs="Times New Roman"/>
          <w:i/>
          <w:iCs/>
          <w:sz w:val="28"/>
          <w:szCs w:val="28"/>
        </w:rPr>
      </w:pPr>
      <w:bookmarkStart w:id="11" w:name="_Toc426359905"/>
      <w:r w:rsidRPr="00A43237">
        <w:rPr>
          <w:rFonts w:ascii="Times New Roman" w:hAnsi="Times New Roman" w:cs="Times New Roman"/>
          <w:i/>
          <w:iCs/>
          <w:sz w:val="28"/>
          <w:szCs w:val="28"/>
        </w:rPr>
        <w:t xml:space="preserve">Ж1. </w:t>
      </w:r>
      <w:r>
        <w:rPr>
          <w:rFonts w:ascii="Times New Roman" w:hAnsi="Times New Roman" w:cs="Times New Roman"/>
          <w:i/>
          <w:iCs/>
          <w:sz w:val="28"/>
          <w:szCs w:val="28"/>
        </w:rPr>
        <w:t>З</w:t>
      </w:r>
      <w:r w:rsidRPr="0007132C">
        <w:rPr>
          <w:rFonts w:ascii="Times New Roman" w:hAnsi="Times New Roman" w:cs="Times New Roman"/>
          <w:i/>
          <w:iCs/>
          <w:sz w:val="28"/>
          <w:szCs w:val="28"/>
        </w:rPr>
        <w:t xml:space="preserve">она </w:t>
      </w:r>
      <w:r w:rsidRPr="00FD18E1">
        <w:rPr>
          <w:rFonts w:ascii="Times New Roman" w:hAnsi="Times New Roman" w:cs="Times New Roman"/>
          <w:i/>
          <w:iCs/>
          <w:sz w:val="28"/>
          <w:szCs w:val="28"/>
        </w:rPr>
        <w:t>индивидуально</w:t>
      </w:r>
      <w:r>
        <w:rPr>
          <w:rFonts w:ascii="Times New Roman" w:hAnsi="Times New Roman" w:cs="Times New Roman"/>
          <w:i/>
          <w:iCs/>
          <w:sz w:val="28"/>
          <w:szCs w:val="28"/>
        </w:rPr>
        <w:t>й</w:t>
      </w:r>
      <w:r w:rsidRPr="00FD18E1">
        <w:rPr>
          <w:rFonts w:ascii="Times New Roman" w:hAnsi="Times New Roman" w:cs="Times New Roman"/>
          <w:i/>
          <w:iCs/>
          <w:sz w:val="28"/>
          <w:szCs w:val="28"/>
        </w:rPr>
        <w:t xml:space="preserve"> жил</w:t>
      </w:r>
      <w:r>
        <w:rPr>
          <w:rFonts w:ascii="Times New Roman" w:hAnsi="Times New Roman" w:cs="Times New Roman"/>
          <w:i/>
          <w:iCs/>
          <w:sz w:val="28"/>
          <w:szCs w:val="28"/>
        </w:rPr>
        <w:t>ой застройки</w:t>
      </w:r>
      <w:bookmarkEnd w:id="11"/>
    </w:p>
    <w:tbl>
      <w:tblPr>
        <w:tblW w:w="51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9"/>
        <w:gridCol w:w="2267"/>
        <w:gridCol w:w="3118"/>
        <w:gridCol w:w="852"/>
        <w:gridCol w:w="3687"/>
        <w:gridCol w:w="3544"/>
        <w:gridCol w:w="925"/>
      </w:tblGrid>
      <w:tr w:rsidR="008B35AF" w:rsidRPr="00C53488">
        <w:trPr>
          <w:tblHeader/>
        </w:trPr>
        <w:tc>
          <w:tcPr>
            <w:tcW w:w="1014" w:type="pct"/>
            <w:gridSpan w:val="2"/>
            <w:vMerge w:val="restart"/>
          </w:tcPr>
          <w:p w:rsidR="008B35AF" w:rsidRPr="00C53488" w:rsidRDefault="008B35AF" w:rsidP="00C53488">
            <w:pPr>
              <w:pStyle w:val="ConsPlusNormal"/>
              <w:widowControl/>
              <w:ind w:firstLine="0"/>
              <w:jc w:val="center"/>
              <w:rPr>
                <w:rFonts w:ascii="Times New Roman" w:hAnsi="Times New Roman" w:cs="Times New Roman"/>
                <w:b/>
                <w:bCs/>
                <w:sz w:val="28"/>
                <w:szCs w:val="28"/>
              </w:rPr>
            </w:pPr>
            <w:r w:rsidRPr="00C53488">
              <w:rPr>
                <w:rFonts w:ascii="Times New Roman" w:hAnsi="Times New Roman" w:cs="Times New Roman"/>
                <w:b/>
                <w:bCs/>
                <w:sz w:val="28"/>
                <w:szCs w:val="28"/>
              </w:rPr>
              <w:t>вид</w:t>
            </w:r>
          </w:p>
          <w:p w:rsidR="008B35AF" w:rsidRPr="00C53488" w:rsidRDefault="008B35AF" w:rsidP="00C53488">
            <w:pPr>
              <w:pStyle w:val="ConsPlusNormal"/>
              <w:widowControl/>
              <w:ind w:firstLine="0"/>
              <w:jc w:val="center"/>
              <w:rPr>
                <w:rFonts w:ascii="Times New Roman" w:hAnsi="Times New Roman" w:cs="Times New Roman"/>
                <w:b/>
                <w:bCs/>
                <w:sz w:val="28"/>
                <w:szCs w:val="28"/>
              </w:rPr>
            </w:pPr>
            <w:r w:rsidRPr="00C53488">
              <w:rPr>
                <w:rFonts w:ascii="Times New Roman" w:hAnsi="Times New Roman" w:cs="Times New Roman"/>
                <w:b/>
                <w:bCs/>
                <w:sz w:val="28"/>
                <w:szCs w:val="28"/>
              </w:rPr>
              <w:t>территориальной зоны</w:t>
            </w:r>
          </w:p>
        </w:tc>
        <w:tc>
          <w:tcPr>
            <w:tcW w:w="1305" w:type="pct"/>
            <w:gridSpan w:val="2"/>
          </w:tcPr>
          <w:p w:rsidR="008B35AF" w:rsidRPr="00C53488" w:rsidRDefault="008B35AF" w:rsidP="00C53488">
            <w:pPr>
              <w:pStyle w:val="ConsPlusNormal"/>
              <w:widowControl/>
              <w:ind w:firstLine="0"/>
              <w:jc w:val="center"/>
              <w:rPr>
                <w:rFonts w:ascii="Times New Roman" w:hAnsi="Times New Roman" w:cs="Times New Roman"/>
                <w:b/>
                <w:bCs/>
                <w:sz w:val="28"/>
                <w:szCs w:val="28"/>
              </w:rPr>
            </w:pPr>
            <w:r w:rsidRPr="00C53488">
              <w:rPr>
                <w:rFonts w:ascii="Times New Roman" w:hAnsi="Times New Roman" w:cs="Times New Roman"/>
                <w:b/>
                <w:bCs/>
                <w:sz w:val="28"/>
                <w:szCs w:val="28"/>
              </w:rPr>
              <w:t xml:space="preserve">основные виды разрешенного использования </w:t>
            </w:r>
          </w:p>
        </w:tc>
        <w:tc>
          <w:tcPr>
            <w:tcW w:w="1212" w:type="pct"/>
          </w:tcPr>
          <w:p w:rsidR="008B35AF" w:rsidRPr="00C53488" w:rsidRDefault="008B35AF" w:rsidP="00C53488">
            <w:pPr>
              <w:pStyle w:val="ConsPlusNormal"/>
              <w:widowControl/>
              <w:ind w:firstLine="0"/>
              <w:jc w:val="center"/>
              <w:rPr>
                <w:rFonts w:ascii="Times New Roman" w:hAnsi="Times New Roman" w:cs="Times New Roman"/>
                <w:b/>
                <w:bCs/>
                <w:sz w:val="28"/>
                <w:szCs w:val="28"/>
              </w:rPr>
            </w:pPr>
            <w:r w:rsidRPr="00C53488">
              <w:rPr>
                <w:rFonts w:ascii="Times New Roman" w:hAnsi="Times New Roman" w:cs="Times New Roman"/>
                <w:b/>
                <w:bCs/>
                <w:sz w:val="28"/>
                <w:szCs w:val="28"/>
              </w:rPr>
              <w:t>вспомогательные виды  использования</w:t>
            </w:r>
          </w:p>
        </w:tc>
        <w:tc>
          <w:tcPr>
            <w:tcW w:w="1469" w:type="pct"/>
            <w:gridSpan w:val="2"/>
          </w:tcPr>
          <w:p w:rsidR="008B35AF" w:rsidRPr="00C53488" w:rsidRDefault="008B35AF" w:rsidP="00C53488">
            <w:pPr>
              <w:pStyle w:val="ConsPlusNormal"/>
              <w:widowControl/>
              <w:ind w:firstLine="0"/>
              <w:jc w:val="center"/>
              <w:rPr>
                <w:rFonts w:ascii="Times New Roman" w:hAnsi="Times New Roman" w:cs="Times New Roman"/>
                <w:b/>
                <w:bCs/>
                <w:sz w:val="28"/>
                <w:szCs w:val="28"/>
              </w:rPr>
            </w:pPr>
            <w:r w:rsidRPr="00C53488">
              <w:rPr>
                <w:rFonts w:ascii="Times New Roman" w:hAnsi="Times New Roman" w:cs="Times New Roman"/>
                <w:b/>
                <w:bCs/>
                <w:sz w:val="28"/>
                <w:szCs w:val="28"/>
              </w:rPr>
              <w:t xml:space="preserve">условно разрешенные виды использования </w:t>
            </w:r>
          </w:p>
        </w:tc>
      </w:tr>
      <w:tr w:rsidR="008B35AF" w:rsidRPr="00C53488">
        <w:trPr>
          <w:tblHeader/>
        </w:trPr>
        <w:tc>
          <w:tcPr>
            <w:tcW w:w="1014" w:type="pct"/>
            <w:gridSpan w:val="2"/>
            <w:vMerge/>
          </w:tcPr>
          <w:p w:rsidR="008B35AF" w:rsidRPr="00C53488" w:rsidRDefault="008B35AF" w:rsidP="00C53488">
            <w:pPr>
              <w:jc w:val="center"/>
              <w:rPr>
                <w:b/>
                <w:bCs/>
                <w:sz w:val="28"/>
                <w:szCs w:val="28"/>
              </w:rPr>
            </w:pPr>
          </w:p>
        </w:tc>
        <w:tc>
          <w:tcPr>
            <w:tcW w:w="1025" w:type="pct"/>
          </w:tcPr>
          <w:p w:rsidR="008B35AF" w:rsidRPr="00C53488" w:rsidRDefault="008B35AF" w:rsidP="00C53488">
            <w:pPr>
              <w:jc w:val="center"/>
              <w:rPr>
                <w:b/>
                <w:bCs/>
                <w:sz w:val="28"/>
                <w:szCs w:val="28"/>
              </w:rPr>
            </w:pPr>
            <w:r w:rsidRPr="00C53488">
              <w:rPr>
                <w:b/>
                <w:bCs/>
                <w:sz w:val="28"/>
                <w:szCs w:val="28"/>
              </w:rPr>
              <w:t xml:space="preserve">наименование </w:t>
            </w:r>
          </w:p>
        </w:tc>
        <w:tc>
          <w:tcPr>
            <w:tcW w:w="280" w:type="pct"/>
          </w:tcPr>
          <w:p w:rsidR="008B35AF" w:rsidRPr="00C53488" w:rsidRDefault="008B35AF" w:rsidP="00C53488">
            <w:pPr>
              <w:jc w:val="center"/>
              <w:rPr>
                <w:b/>
                <w:bCs/>
                <w:sz w:val="28"/>
                <w:szCs w:val="28"/>
              </w:rPr>
            </w:pPr>
            <w:r w:rsidRPr="00C53488">
              <w:rPr>
                <w:b/>
                <w:bCs/>
                <w:sz w:val="28"/>
                <w:szCs w:val="28"/>
              </w:rPr>
              <w:t>код</w:t>
            </w:r>
          </w:p>
        </w:tc>
        <w:tc>
          <w:tcPr>
            <w:tcW w:w="1212" w:type="pct"/>
          </w:tcPr>
          <w:p w:rsidR="008B35AF" w:rsidRPr="00C53488" w:rsidRDefault="008B35AF" w:rsidP="00C53488">
            <w:pPr>
              <w:jc w:val="center"/>
              <w:rPr>
                <w:b/>
                <w:bCs/>
                <w:sz w:val="28"/>
                <w:szCs w:val="28"/>
              </w:rPr>
            </w:pPr>
            <w:r w:rsidRPr="00C53488">
              <w:rPr>
                <w:b/>
                <w:bCs/>
                <w:sz w:val="28"/>
                <w:szCs w:val="28"/>
              </w:rPr>
              <w:t>наименование</w:t>
            </w:r>
          </w:p>
        </w:tc>
        <w:tc>
          <w:tcPr>
            <w:tcW w:w="1165" w:type="pct"/>
          </w:tcPr>
          <w:p w:rsidR="008B35AF" w:rsidRPr="00C53488" w:rsidRDefault="008B35AF" w:rsidP="00C53488">
            <w:pPr>
              <w:jc w:val="center"/>
              <w:rPr>
                <w:b/>
                <w:bCs/>
                <w:sz w:val="28"/>
                <w:szCs w:val="28"/>
              </w:rPr>
            </w:pPr>
            <w:r w:rsidRPr="00C53488">
              <w:rPr>
                <w:b/>
                <w:bCs/>
                <w:sz w:val="28"/>
                <w:szCs w:val="28"/>
              </w:rPr>
              <w:t xml:space="preserve">наименование </w:t>
            </w:r>
          </w:p>
        </w:tc>
        <w:tc>
          <w:tcPr>
            <w:tcW w:w="304" w:type="pct"/>
          </w:tcPr>
          <w:p w:rsidR="008B35AF" w:rsidRPr="00C53488" w:rsidRDefault="008B35AF" w:rsidP="00C53488">
            <w:pPr>
              <w:jc w:val="center"/>
              <w:rPr>
                <w:b/>
                <w:bCs/>
                <w:sz w:val="28"/>
                <w:szCs w:val="28"/>
              </w:rPr>
            </w:pPr>
            <w:r w:rsidRPr="00C53488">
              <w:rPr>
                <w:b/>
                <w:bCs/>
                <w:sz w:val="28"/>
                <w:szCs w:val="28"/>
              </w:rPr>
              <w:t>код</w:t>
            </w:r>
          </w:p>
        </w:tc>
      </w:tr>
      <w:tr w:rsidR="008B35AF" w:rsidRPr="00C53488">
        <w:trPr>
          <w:trHeight w:val="346"/>
        </w:trPr>
        <w:tc>
          <w:tcPr>
            <w:tcW w:w="269" w:type="pct"/>
            <w:vMerge w:val="restart"/>
          </w:tcPr>
          <w:p w:rsidR="008B35AF" w:rsidRPr="00C53488" w:rsidRDefault="008B35AF" w:rsidP="00C53488">
            <w:pPr>
              <w:jc w:val="center"/>
              <w:rPr>
                <w:sz w:val="28"/>
                <w:szCs w:val="28"/>
              </w:rPr>
            </w:pPr>
            <w:r w:rsidRPr="00C53488">
              <w:rPr>
                <w:sz w:val="28"/>
                <w:szCs w:val="28"/>
              </w:rPr>
              <w:t>Ж1</w:t>
            </w:r>
          </w:p>
        </w:tc>
        <w:tc>
          <w:tcPr>
            <w:tcW w:w="745" w:type="pct"/>
            <w:vMerge w:val="restart"/>
          </w:tcPr>
          <w:p w:rsidR="008B35AF" w:rsidRPr="00C53488" w:rsidRDefault="008B35AF" w:rsidP="00C53488">
            <w:pPr>
              <w:rPr>
                <w:sz w:val="28"/>
                <w:szCs w:val="28"/>
              </w:rPr>
            </w:pPr>
            <w:r w:rsidRPr="000A6924">
              <w:rPr>
                <w:sz w:val="28"/>
                <w:szCs w:val="28"/>
              </w:rPr>
              <w:t>Зона индивидуальной жилой застройки</w:t>
            </w:r>
          </w:p>
        </w:tc>
        <w:tc>
          <w:tcPr>
            <w:tcW w:w="1025" w:type="pct"/>
          </w:tcPr>
          <w:p w:rsidR="008B35AF" w:rsidRPr="00C53488" w:rsidRDefault="008B35AF" w:rsidP="00C53488">
            <w:pPr>
              <w:pStyle w:val="af7"/>
              <w:rPr>
                <w:sz w:val="28"/>
                <w:szCs w:val="28"/>
              </w:rPr>
            </w:pPr>
            <w:r w:rsidRPr="00C53488">
              <w:rPr>
                <w:sz w:val="28"/>
                <w:szCs w:val="28"/>
              </w:rPr>
              <w:t xml:space="preserve">Малоэтажная жилая застройка (индивидуальное жилищное строительство; размещение дачных домов и садовых домов) </w:t>
            </w:r>
          </w:p>
        </w:tc>
        <w:tc>
          <w:tcPr>
            <w:tcW w:w="280" w:type="pct"/>
          </w:tcPr>
          <w:p w:rsidR="008B35AF" w:rsidRPr="00C53488" w:rsidRDefault="008B35AF" w:rsidP="00C53488">
            <w:pPr>
              <w:jc w:val="center"/>
              <w:rPr>
                <w:sz w:val="28"/>
                <w:szCs w:val="28"/>
              </w:rPr>
            </w:pPr>
            <w:r w:rsidRPr="00C53488">
              <w:rPr>
                <w:sz w:val="28"/>
                <w:szCs w:val="28"/>
              </w:rPr>
              <w:t>2.1</w:t>
            </w:r>
          </w:p>
        </w:tc>
        <w:tc>
          <w:tcPr>
            <w:tcW w:w="1212" w:type="pct"/>
            <w:vMerge w:val="restart"/>
          </w:tcPr>
          <w:p w:rsidR="008B35AF" w:rsidRPr="00C53488" w:rsidRDefault="008B35AF" w:rsidP="00C53488">
            <w:pPr>
              <w:rPr>
                <w:spacing w:val="5"/>
                <w:sz w:val="28"/>
                <w:szCs w:val="28"/>
              </w:rPr>
            </w:pPr>
            <w:r w:rsidRPr="00C53488">
              <w:rPr>
                <w:spacing w:val="5"/>
                <w:sz w:val="28"/>
                <w:szCs w:val="28"/>
              </w:rPr>
              <w:t>- озеленение и благоустройство территории;</w:t>
            </w:r>
          </w:p>
          <w:p w:rsidR="008B35AF" w:rsidRPr="00C53488" w:rsidRDefault="008B35AF" w:rsidP="00C53488">
            <w:pPr>
              <w:pStyle w:val="Iauiue"/>
              <w:overflowPunct w:val="0"/>
              <w:autoSpaceDE w:val="0"/>
              <w:autoSpaceDN w:val="0"/>
              <w:adjustRightInd w:val="0"/>
              <w:textAlignment w:val="baseline"/>
              <w:rPr>
                <w:spacing w:val="5"/>
                <w:sz w:val="28"/>
                <w:szCs w:val="28"/>
              </w:rPr>
            </w:pPr>
            <w:r w:rsidRPr="00C53488">
              <w:rPr>
                <w:spacing w:val="5"/>
                <w:sz w:val="28"/>
                <w:szCs w:val="28"/>
              </w:rPr>
              <w:t>- отдельно стоящий или встроенный в жилой дом гараж или открытая автостоянка;</w:t>
            </w:r>
          </w:p>
          <w:p w:rsidR="008B35AF" w:rsidRPr="00C53488" w:rsidRDefault="008B35AF" w:rsidP="00C53488">
            <w:pPr>
              <w:rPr>
                <w:spacing w:val="5"/>
                <w:sz w:val="28"/>
                <w:szCs w:val="28"/>
              </w:rPr>
            </w:pPr>
            <w:r w:rsidRPr="00C53488">
              <w:rPr>
                <w:spacing w:val="5"/>
                <w:sz w:val="28"/>
                <w:szCs w:val="28"/>
              </w:rPr>
              <w:t>- детская игровая площадка, площадка для отдыха взрослого населения, спортивная площадка, площадка для выгула собак;</w:t>
            </w:r>
          </w:p>
          <w:p w:rsidR="008B35AF" w:rsidRPr="00C53488" w:rsidRDefault="008B35AF" w:rsidP="00C53488">
            <w:pPr>
              <w:rPr>
                <w:spacing w:val="5"/>
                <w:sz w:val="28"/>
                <w:szCs w:val="28"/>
              </w:rPr>
            </w:pPr>
            <w:r w:rsidRPr="00C53488">
              <w:rPr>
                <w:spacing w:val="5"/>
                <w:sz w:val="28"/>
                <w:szCs w:val="28"/>
              </w:rPr>
              <w:t>- хозяйственное строение (мастерская, сарай, склад, теплица, баня и др.);</w:t>
            </w:r>
          </w:p>
          <w:p w:rsidR="008B35AF" w:rsidRPr="00C53488" w:rsidRDefault="008B35AF" w:rsidP="00C53488">
            <w:pPr>
              <w:rPr>
                <w:spacing w:val="5"/>
                <w:sz w:val="28"/>
                <w:szCs w:val="28"/>
              </w:rPr>
            </w:pPr>
            <w:r w:rsidRPr="00C53488">
              <w:rPr>
                <w:spacing w:val="5"/>
                <w:sz w:val="28"/>
                <w:szCs w:val="28"/>
              </w:rPr>
              <w:t>- сад, огород, палисадник;</w:t>
            </w:r>
          </w:p>
          <w:p w:rsidR="008B35AF" w:rsidRPr="00C53488" w:rsidRDefault="008B35AF" w:rsidP="00C53488">
            <w:pPr>
              <w:rPr>
                <w:spacing w:val="5"/>
                <w:sz w:val="28"/>
                <w:szCs w:val="28"/>
              </w:rPr>
            </w:pPr>
            <w:r w:rsidRPr="00C53488">
              <w:rPr>
                <w:spacing w:val="5"/>
                <w:sz w:val="28"/>
                <w:szCs w:val="28"/>
              </w:rPr>
              <w:lastRenderedPageBreak/>
              <w:t>- емкость для хранения воды на индивидуальном участке;</w:t>
            </w:r>
          </w:p>
          <w:p w:rsidR="008B35AF" w:rsidRPr="00C53488" w:rsidRDefault="008B35AF" w:rsidP="00C53488">
            <w:pPr>
              <w:rPr>
                <w:spacing w:val="5"/>
                <w:sz w:val="28"/>
                <w:szCs w:val="28"/>
              </w:rPr>
            </w:pPr>
            <w:r w:rsidRPr="00C53488">
              <w:rPr>
                <w:spacing w:val="5"/>
                <w:sz w:val="28"/>
                <w:szCs w:val="28"/>
              </w:rPr>
              <w:t>- скважина для забора воды;</w:t>
            </w:r>
          </w:p>
          <w:p w:rsidR="008B35AF" w:rsidRPr="00C53488" w:rsidRDefault="008B35AF" w:rsidP="00E16F2F">
            <w:pPr>
              <w:rPr>
                <w:sz w:val="28"/>
                <w:szCs w:val="28"/>
              </w:rPr>
            </w:pPr>
            <w:r w:rsidRPr="00C53488">
              <w:rPr>
                <w:spacing w:val="5"/>
                <w:sz w:val="28"/>
                <w:szCs w:val="28"/>
              </w:rPr>
              <w:t>- колодец.</w:t>
            </w:r>
          </w:p>
        </w:tc>
        <w:tc>
          <w:tcPr>
            <w:tcW w:w="1165" w:type="pct"/>
          </w:tcPr>
          <w:p w:rsidR="008B35AF" w:rsidRPr="00C53488" w:rsidRDefault="008B35AF" w:rsidP="00C53488">
            <w:pPr>
              <w:pStyle w:val="af7"/>
              <w:rPr>
                <w:sz w:val="28"/>
                <w:szCs w:val="28"/>
              </w:rPr>
            </w:pPr>
            <w:r w:rsidRPr="00C53488">
              <w:rPr>
                <w:sz w:val="28"/>
                <w:szCs w:val="28"/>
              </w:rPr>
              <w:lastRenderedPageBreak/>
              <w:t>Магазины</w:t>
            </w:r>
          </w:p>
        </w:tc>
        <w:tc>
          <w:tcPr>
            <w:tcW w:w="304" w:type="pct"/>
          </w:tcPr>
          <w:p w:rsidR="008B35AF" w:rsidRPr="00C53488" w:rsidRDefault="008B35AF" w:rsidP="00C53488">
            <w:pPr>
              <w:jc w:val="center"/>
              <w:rPr>
                <w:sz w:val="28"/>
                <w:szCs w:val="28"/>
              </w:rPr>
            </w:pPr>
            <w:r w:rsidRPr="00C53488">
              <w:rPr>
                <w:sz w:val="28"/>
                <w:szCs w:val="28"/>
              </w:rPr>
              <w:t>4.4</w:t>
            </w:r>
          </w:p>
        </w:tc>
      </w:tr>
      <w:tr w:rsidR="008B35AF" w:rsidRPr="00C53488">
        <w:trPr>
          <w:trHeight w:val="346"/>
        </w:trPr>
        <w:tc>
          <w:tcPr>
            <w:tcW w:w="269" w:type="pct"/>
            <w:vMerge/>
          </w:tcPr>
          <w:p w:rsidR="008B35AF" w:rsidRPr="00C53488" w:rsidRDefault="008B35AF" w:rsidP="00C53488">
            <w:pPr>
              <w:jc w:val="center"/>
              <w:rPr>
                <w:sz w:val="28"/>
                <w:szCs w:val="28"/>
              </w:rPr>
            </w:pPr>
          </w:p>
        </w:tc>
        <w:tc>
          <w:tcPr>
            <w:tcW w:w="745" w:type="pct"/>
            <w:vMerge/>
          </w:tcPr>
          <w:p w:rsidR="008B35AF" w:rsidRPr="00C53488" w:rsidRDefault="008B35AF" w:rsidP="00C53488">
            <w:pPr>
              <w:rPr>
                <w:sz w:val="28"/>
                <w:szCs w:val="28"/>
              </w:rPr>
            </w:pPr>
          </w:p>
        </w:tc>
        <w:tc>
          <w:tcPr>
            <w:tcW w:w="1025" w:type="pct"/>
          </w:tcPr>
          <w:p w:rsidR="008B35AF" w:rsidRPr="00C53488" w:rsidRDefault="008B35AF" w:rsidP="00C53488">
            <w:pPr>
              <w:pStyle w:val="af7"/>
              <w:rPr>
                <w:sz w:val="28"/>
                <w:szCs w:val="28"/>
              </w:rPr>
            </w:pPr>
            <w:r w:rsidRPr="00C53488">
              <w:rPr>
                <w:sz w:val="28"/>
                <w:szCs w:val="28"/>
              </w:rPr>
              <w:t>Приусадебный участок личного подсобного хозяйства</w:t>
            </w:r>
          </w:p>
        </w:tc>
        <w:tc>
          <w:tcPr>
            <w:tcW w:w="280" w:type="pct"/>
          </w:tcPr>
          <w:p w:rsidR="008B35AF" w:rsidRPr="00C53488" w:rsidRDefault="008B35AF" w:rsidP="00C53488">
            <w:pPr>
              <w:jc w:val="center"/>
              <w:rPr>
                <w:sz w:val="28"/>
                <w:szCs w:val="28"/>
              </w:rPr>
            </w:pPr>
            <w:r w:rsidRPr="00C53488">
              <w:rPr>
                <w:sz w:val="28"/>
                <w:szCs w:val="28"/>
              </w:rPr>
              <w:t>2.2</w:t>
            </w:r>
          </w:p>
        </w:tc>
        <w:tc>
          <w:tcPr>
            <w:tcW w:w="1212" w:type="pct"/>
            <w:vMerge/>
          </w:tcPr>
          <w:p w:rsidR="008B35AF" w:rsidRPr="00C53488" w:rsidRDefault="008B35AF" w:rsidP="00C53488">
            <w:pPr>
              <w:pStyle w:val="af"/>
              <w:widowControl w:val="0"/>
              <w:spacing w:after="0" w:line="240" w:lineRule="auto"/>
              <w:ind w:left="0"/>
              <w:rPr>
                <w:rFonts w:ascii="Times New Roman" w:hAnsi="Times New Roman" w:cs="Times New Roman"/>
                <w:sz w:val="28"/>
                <w:szCs w:val="28"/>
              </w:rPr>
            </w:pPr>
          </w:p>
        </w:tc>
        <w:tc>
          <w:tcPr>
            <w:tcW w:w="1165" w:type="pct"/>
            <w:vMerge w:val="restart"/>
          </w:tcPr>
          <w:p w:rsidR="008B35AF" w:rsidRPr="00B34516" w:rsidRDefault="008B35AF" w:rsidP="00184A33">
            <w:pPr>
              <w:pStyle w:val="af7"/>
              <w:rPr>
                <w:sz w:val="28"/>
                <w:szCs w:val="28"/>
              </w:rPr>
            </w:pPr>
            <w:r w:rsidRPr="00B34516">
              <w:rPr>
                <w:sz w:val="28"/>
                <w:szCs w:val="28"/>
              </w:rPr>
              <w:t>Среднеэтажная жилая застройка</w:t>
            </w:r>
            <w:r>
              <w:rPr>
                <w:sz w:val="28"/>
                <w:szCs w:val="28"/>
              </w:rPr>
              <w:t xml:space="preserve"> до 3  надземных этажей включительно</w:t>
            </w:r>
          </w:p>
        </w:tc>
        <w:tc>
          <w:tcPr>
            <w:tcW w:w="304" w:type="pct"/>
            <w:vMerge w:val="restart"/>
          </w:tcPr>
          <w:p w:rsidR="008B35AF" w:rsidRPr="00B34516" w:rsidRDefault="008B35AF" w:rsidP="00184A33">
            <w:pPr>
              <w:jc w:val="center"/>
              <w:rPr>
                <w:sz w:val="28"/>
                <w:szCs w:val="28"/>
              </w:rPr>
            </w:pPr>
            <w:r w:rsidRPr="00B34516">
              <w:rPr>
                <w:sz w:val="28"/>
                <w:szCs w:val="28"/>
              </w:rPr>
              <w:t>2.5</w:t>
            </w:r>
          </w:p>
        </w:tc>
      </w:tr>
      <w:tr w:rsidR="008B35AF" w:rsidRPr="00C53488">
        <w:trPr>
          <w:trHeight w:val="346"/>
        </w:trPr>
        <w:tc>
          <w:tcPr>
            <w:tcW w:w="269" w:type="pct"/>
            <w:vMerge/>
          </w:tcPr>
          <w:p w:rsidR="008B35AF" w:rsidRPr="00C53488" w:rsidRDefault="008B35AF" w:rsidP="00C53488">
            <w:pPr>
              <w:jc w:val="center"/>
              <w:rPr>
                <w:sz w:val="28"/>
                <w:szCs w:val="28"/>
              </w:rPr>
            </w:pPr>
          </w:p>
        </w:tc>
        <w:tc>
          <w:tcPr>
            <w:tcW w:w="745" w:type="pct"/>
            <w:vMerge/>
          </w:tcPr>
          <w:p w:rsidR="008B35AF" w:rsidRPr="00C53488" w:rsidRDefault="008B35AF" w:rsidP="00C53488">
            <w:pPr>
              <w:rPr>
                <w:sz w:val="28"/>
                <w:szCs w:val="28"/>
              </w:rPr>
            </w:pPr>
          </w:p>
        </w:tc>
        <w:tc>
          <w:tcPr>
            <w:tcW w:w="1025" w:type="pct"/>
          </w:tcPr>
          <w:p w:rsidR="008B35AF" w:rsidRPr="00C53488" w:rsidRDefault="008B35AF" w:rsidP="00C53488">
            <w:pPr>
              <w:pStyle w:val="af7"/>
              <w:rPr>
                <w:sz w:val="28"/>
                <w:szCs w:val="28"/>
              </w:rPr>
            </w:pPr>
            <w:r w:rsidRPr="00C53488">
              <w:rPr>
                <w:sz w:val="28"/>
                <w:szCs w:val="28"/>
              </w:rPr>
              <w:t>Блокированная жилая застройка</w:t>
            </w:r>
          </w:p>
        </w:tc>
        <w:tc>
          <w:tcPr>
            <w:tcW w:w="280" w:type="pct"/>
          </w:tcPr>
          <w:p w:rsidR="008B35AF" w:rsidRPr="00C53488" w:rsidRDefault="008B35AF" w:rsidP="00C53488">
            <w:pPr>
              <w:jc w:val="center"/>
              <w:rPr>
                <w:sz w:val="28"/>
                <w:szCs w:val="28"/>
              </w:rPr>
            </w:pPr>
            <w:r w:rsidRPr="00C53488">
              <w:rPr>
                <w:sz w:val="28"/>
                <w:szCs w:val="28"/>
              </w:rPr>
              <w:t>2.3</w:t>
            </w:r>
          </w:p>
        </w:tc>
        <w:tc>
          <w:tcPr>
            <w:tcW w:w="1212" w:type="pct"/>
            <w:vMerge/>
          </w:tcPr>
          <w:p w:rsidR="008B35AF" w:rsidRPr="00C53488" w:rsidRDefault="008B35AF" w:rsidP="00C53488">
            <w:pPr>
              <w:pStyle w:val="af"/>
              <w:widowControl w:val="0"/>
              <w:spacing w:after="0" w:line="240" w:lineRule="auto"/>
              <w:ind w:left="0"/>
              <w:rPr>
                <w:rFonts w:ascii="Times New Roman" w:hAnsi="Times New Roman" w:cs="Times New Roman"/>
                <w:sz w:val="28"/>
                <w:szCs w:val="28"/>
              </w:rPr>
            </w:pPr>
          </w:p>
        </w:tc>
        <w:tc>
          <w:tcPr>
            <w:tcW w:w="1165" w:type="pct"/>
            <w:vMerge/>
          </w:tcPr>
          <w:p w:rsidR="008B35AF" w:rsidRPr="00C53488" w:rsidRDefault="008B35AF" w:rsidP="00C53488">
            <w:pPr>
              <w:pStyle w:val="af7"/>
              <w:rPr>
                <w:sz w:val="28"/>
                <w:szCs w:val="28"/>
              </w:rPr>
            </w:pPr>
          </w:p>
        </w:tc>
        <w:tc>
          <w:tcPr>
            <w:tcW w:w="304" w:type="pct"/>
            <w:vMerge/>
          </w:tcPr>
          <w:p w:rsidR="008B35AF" w:rsidRPr="00C53488" w:rsidRDefault="008B35AF" w:rsidP="00C53488">
            <w:pPr>
              <w:jc w:val="center"/>
              <w:rPr>
                <w:sz w:val="28"/>
                <w:szCs w:val="28"/>
              </w:rPr>
            </w:pPr>
          </w:p>
        </w:tc>
      </w:tr>
      <w:tr w:rsidR="008B35AF" w:rsidRPr="00C53488">
        <w:trPr>
          <w:trHeight w:val="346"/>
        </w:trPr>
        <w:tc>
          <w:tcPr>
            <w:tcW w:w="269" w:type="pct"/>
            <w:vMerge/>
          </w:tcPr>
          <w:p w:rsidR="008B35AF" w:rsidRPr="00C53488" w:rsidRDefault="008B35AF" w:rsidP="00C53488">
            <w:pPr>
              <w:jc w:val="center"/>
              <w:rPr>
                <w:sz w:val="28"/>
                <w:szCs w:val="28"/>
              </w:rPr>
            </w:pPr>
          </w:p>
        </w:tc>
        <w:tc>
          <w:tcPr>
            <w:tcW w:w="745" w:type="pct"/>
            <w:vMerge/>
          </w:tcPr>
          <w:p w:rsidR="008B35AF" w:rsidRPr="00C53488" w:rsidRDefault="008B35AF" w:rsidP="00C53488">
            <w:pPr>
              <w:rPr>
                <w:sz w:val="28"/>
                <w:szCs w:val="28"/>
              </w:rPr>
            </w:pPr>
          </w:p>
        </w:tc>
        <w:tc>
          <w:tcPr>
            <w:tcW w:w="1025" w:type="pct"/>
          </w:tcPr>
          <w:p w:rsidR="008B35AF" w:rsidRPr="00C53488" w:rsidRDefault="008B35AF" w:rsidP="00C53488">
            <w:pPr>
              <w:pStyle w:val="af7"/>
              <w:rPr>
                <w:sz w:val="28"/>
                <w:szCs w:val="28"/>
              </w:rPr>
            </w:pPr>
            <w:r w:rsidRPr="00C53488">
              <w:rPr>
                <w:sz w:val="28"/>
                <w:szCs w:val="28"/>
              </w:rPr>
              <w:t>Обслуживание жилой застройки</w:t>
            </w:r>
          </w:p>
        </w:tc>
        <w:tc>
          <w:tcPr>
            <w:tcW w:w="280" w:type="pct"/>
          </w:tcPr>
          <w:p w:rsidR="008B35AF" w:rsidRPr="00C53488" w:rsidRDefault="008B35AF" w:rsidP="00C53488">
            <w:pPr>
              <w:jc w:val="center"/>
              <w:rPr>
                <w:sz w:val="28"/>
                <w:szCs w:val="28"/>
                <w:lang w:val="en-US"/>
              </w:rPr>
            </w:pPr>
            <w:r w:rsidRPr="00C53488">
              <w:rPr>
                <w:sz w:val="28"/>
                <w:szCs w:val="28"/>
              </w:rPr>
              <w:t>2</w:t>
            </w:r>
            <w:r w:rsidRPr="00C53488">
              <w:rPr>
                <w:sz w:val="28"/>
                <w:szCs w:val="28"/>
                <w:lang w:val="en-US"/>
              </w:rPr>
              <w:t>.7</w:t>
            </w:r>
          </w:p>
        </w:tc>
        <w:tc>
          <w:tcPr>
            <w:tcW w:w="1212" w:type="pct"/>
            <w:vMerge/>
          </w:tcPr>
          <w:p w:rsidR="008B35AF" w:rsidRPr="00C53488" w:rsidRDefault="008B35AF" w:rsidP="00C53488">
            <w:pPr>
              <w:pStyle w:val="af"/>
              <w:widowControl w:val="0"/>
              <w:spacing w:after="0"/>
              <w:ind w:left="0"/>
              <w:rPr>
                <w:rFonts w:ascii="Times New Roman" w:hAnsi="Times New Roman" w:cs="Times New Roman"/>
                <w:sz w:val="28"/>
                <w:szCs w:val="28"/>
              </w:rPr>
            </w:pPr>
          </w:p>
        </w:tc>
        <w:tc>
          <w:tcPr>
            <w:tcW w:w="1165" w:type="pct"/>
            <w:vMerge/>
          </w:tcPr>
          <w:p w:rsidR="008B35AF" w:rsidRPr="00C53488" w:rsidRDefault="008B35AF" w:rsidP="00C53488">
            <w:pPr>
              <w:pStyle w:val="af7"/>
              <w:rPr>
                <w:sz w:val="28"/>
                <w:szCs w:val="28"/>
              </w:rPr>
            </w:pPr>
          </w:p>
        </w:tc>
        <w:tc>
          <w:tcPr>
            <w:tcW w:w="304" w:type="pct"/>
            <w:vMerge/>
          </w:tcPr>
          <w:p w:rsidR="008B35AF" w:rsidRPr="00C53488" w:rsidRDefault="008B35AF" w:rsidP="00C53488">
            <w:pPr>
              <w:jc w:val="center"/>
              <w:rPr>
                <w:sz w:val="28"/>
                <w:szCs w:val="28"/>
              </w:rPr>
            </w:pPr>
          </w:p>
        </w:tc>
      </w:tr>
      <w:tr w:rsidR="008B35AF" w:rsidRPr="00C53488">
        <w:trPr>
          <w:trHeight w:val="346"/>
        </w:trPr>
        <w:tc>
          <w:tcPr>
            <w:tcW w:w="269" w:type="pct"/>
            <w:vMerge/>
          </w:tcPr>
          <w:p w:rsidR="008B35AF" w:rsidRPr="00C53488" w:rsidRDefault="008B35AF" w:rsidP="00C53488">
            <w:pPr>
              <w:jc w:val="center"/>
              <w:rPr>
                <w:sz w:val="28"/>
                <w:szCs w:val="28"/>
              </w:rPr>
            </w:pPr>
          </w:p>
        </w:tc>
        <w:tc>
          <w:tcPr>
            <w:tcW w:w="745" w:type="pct"/>
            <w:vMerge/>
          </w:tcPr>
          <w:p w:rsidR="008B35AF" w:rsidRPr="00C53488" w:rsidRDefault="008B35AF" w:rsidP="00C53488">
            <w:pPr>
              <w:rPr>
                <w:sz w:val="28"/>
                <w:szCs w:val="28"/>
              </w:rPr>
            </w:pPr>
          </w:p>
        </w:tc>
        <w:tc>
          <w:tcPr>
            <w:tcW w:w="1025" w:type="pct"/>
          </w:tcPr>
          <w:p w:rsidR="008B35AF" w:rsidRPr="00E16F2F" w:rsidRDefault="008B35AF" w:rsidP="00CD7C55">
            <w:pPr>
              <w:pStyle w:val="af"/>
              <w:widowControl w:val="0"/>
              <w:spacing w:after="0" w:line="240" w:lineRule="auto"/>
              <w:ind w:left="0"/>
              <w:rPr>
                <w:rFonts w:ascii="Times New Roman" w:hAnsi="Times New Roman" w:cs="Times New Roman"/>
                <w:sz w:val="28"/>
                <w:szCs w:val="28"/>
              </w:rPr>
            </w:pPr>
            <w:r w:rsidRPr="00E16F2F">
              <w:rPr>
                <w:rFonts w:ascii="Times New Roman" w:hAnsi="Times New Roman" w:cs="Times New Roman"/>
                <w:sz w:val="28"/>
                <w:szCs w:val="28"/>
              </w:rPr>
              <w:t>Жилая застройка*</w:t>
            </w:r>
          </w:p>
        </w:tc>
        <w:tc>
          <w:tcPr>
            <w:tcW w:w="280" w:type="pct"/>
          </w:tcPr>
          <w:p w:rsidR="008B35AF" w:rsidRPr="00E16F2F" w:rsidRDefault="008B35AF" w:rsidP="00CD7C55">
            <w:pPr>
              <w:pStyle w:val="af"/>
              <w:widowControl w:val="0"/>
              <w:spacing w:after="0" w:line="240" w:lineRule="auto"/>
              <w:ind w:left="0"/>
              <w:jc w:val="center"/>
              <w:rPr>
                <w:rFonts w:ascii="Times New Roman" w:hAnsi="Times New Roman" w:cs="Times New Roman"/>
                <w:sz w:val="28"/>
                <w:szCs w:val="28"/>
              </w:rPr>
            </w:pPr>
            <w:r w:rsidRPr="00E16F2F">
              <w:rPr>
                <w:rFonts w:ascii="Times New Roman" w:hAnsi="Times New Roman" w:cs="Times New Roman"/>
                <w:sz w:val="28"/>
                <w:szCs w:val="28"/>
              </w:rPr>
              <w:t>2.0</w:t>
            </w:r>
          </w:p>
        </w:tc>
        <w:tc>
          <w:tcPr>
            <w:tcW w:w="1212" w:type="pct"/>
          </w:tcPr>
          <w:p w:rsidR="008B35AF" w:rsidRPr="00C53488" w:rsidRDefault="008B35AF" w:rsidP="00C53488">
            <w:pPr>
              <w:pStyle w:val="af"/>
              <w:widowControl w:val="0"/>
              <w:spacing w:after="0"/>
              <w:ind w:left="0"/>
              <w:rPr>
                <w:rFonts w:ascii="Times New Roman" w:hAnsi="Times New Roman" w:cs="Times New Roman"/>
                <w:sz w:val="28"/>
                <w:szCs w:val="28"/>
              </w:rPr>
            </w:pPr>
          </w:p>
        </w:tc>
        <w:tc>
          <w:tcPr>
            <w:tcW w:w="1165" w:type="pct"/>
          </w:tcPr>
          <w:p w:rsidR="008B35AF" w:rsidRPr="00C53488" w:rsidRDefault="008B35AF" w:rsidP="00C53488">
            <w:pPr>
              <w:pStyle w:val="af7"/>
              <w:rPr>
                <w:sz w:val="28"/>
                <w:szCs w:val="28"/>
              </w:rPr>
            </w:pPr>
          </w:p>
        </w:tc>
        <w:tc>
          <w:tcPr>
            <w:tcW w:w="304" w:type="pct"/>
          </w:tcPr>
          <w:p w:rsidR="008B35AF" w:rsidRPr="00C53488" w:rsidRDefault="008B35AF" w:rsidP="00C53488">
            <w:pPr>
              <w:jc w:val="center"/>
              <w:rPr>
                <w:sz w:val="28"/>
                <w:szCs w:val="28"/>
              </w:rPr>
            </w:pPr>
          </w:p>
        </w:tc>
      </w:tr>
    </w:tbl>
    <w:p w:rsidR="008B35AF" w:rsidRPr="002C0CEA" w:rsidRDefault="008B35AF" w:rsidP="00E16F2F">
      <w:bookmarkStart w:id="12" w:name="_Toc336590423"/>
      <w:bookmarkStart w:id="13" w:name="_Toc346714006"/>
      <w:bookmarkStart w:id="14" w:name="_Toc374429328"/>
      <w:bookmarkStart w:id="15" w:name="_Toc388615676"/>
      <w:bookmarkStart w:id="16" w:name="_Toc391475914"/>
      <w:r>
        <w:t>*</w:t>
      </w:r>
      <w:r w:rsidRPr="00CD767B">
        <w:t>Жилая застройка - вид разрешенного использования, устанавливаемый для  земельных участков, предназначенных только для комплексного освоения в целях жилищного строительства. Минимальный размер земельного учас</w:t>
      </w:r>
      <w:r>
        <w:t xml:space="preserve">тка должен быть не менее 0,6 га. </w:t>
      </w:r>
    </w:p>
    <w:p w:rsidR="008B35AF" w:rsidRDefault="008B35AF" w:rsidP="008E7719">
      <w:pPr>
        <w:pStyle w:val="3"/>
        <w:spacing w:after="120"/>
        <w:jc w:val="center"/>
        <w:rPr>
          <w:rFonts w:ascii="Times New Roman" w:hAnsi="Times New Roman" w:cs="Times New Roman"/>
          <w:i/>
          <w:iCs/>
          <w:sz w:val="28"/>
          <w:szCs w:val="28"/>
        </w:rPr>
      </w:pPr>
      <w:bookmarkStart w:id="17" w:name="_Toc426359906"/>
      <w:r w:rsidRPr="00A434CF">
        <w:rPr>
          <w:rFonts w:ascii="Times New Roman" w:hAnsi="Times New Roman" w:cs="Times New Roman"/>
          <w:i/>
          <w:iCs/>
          <w:sz w:val="28"/>
          <w:szCs w:val="28"/>
        </w:rPr>
        <w:t>Ж</w:t>
      </w:r>
      <w:r>
        <w:rPr>
          <w:rFonts w:ascii="Times New Roman" w:hAnsi="Times New Roman" w:cs="Times New Roman"/>
          <w:i/>
          <w:iCs/>
          <w:sz w:val="28"/>
          <w:szCs w:val="28"/>
        </w:rPr>
        <w:t>2</w:t>
      </w:r>
      <w:r w:rsidRPr="00A434CF">
        <w:rPr>
          <w:rFonts w:ascii="Times New Roman" w:hAnsi="Times New Roman" w:cs="Times New Roman"/>
          <w:i/>
          <w:iCs/>
          <w:sz w:val="28"/>
          <w:szCs w:val="28"/>
        </w:rPr>
        <w:t xml:space="preserve">. </w:t>
      </w:r>
      <w:bookmarkEnd w:id="12"/>
      <w:bookmarkEnd w:id="13"/>
      <w:bookmarkEnd w:id="14"/>
      <w:bookmarkEnd w:id="15"/>
      <w:r>
        <w:rPr>
          <w:rFonts w:ascii="Times New Roman" w:hAnsi="Times New Roman" w:cs="Times New Roman"/>
          <w:i/>
          <w:iCs/>
          <w:sz w:val="28"/>
          <w:szCs w:val="28"/>
        </w:rPr>
        <w:t>З</w:t>
      </w:r>
      <w:r w:rsidRPr="00E149B2">
        <w:rPr>
          <w:rFonts w:ascii="Times New Roman" w:hAnsi="Times New Roman" w:cs="Times New Roman"/>
          <w:i/>
          <w:iCs/>
          <w:sz w:val="28"/>
          <w:szCs w:val="28"/>
        </w:rPr>
        <w:t xml:space="preserve">она </w:t>
      </w:r>
      <w:r w:rsidRPr="001070D9">
        <w:rPr>
          <w:rFonts w:ascii="Times New Roman" w:hAnsi="Times New Roman" w:cs="Times New Roman"/>
          <w:i/>
          <w:iCs/>
          <w:sz w:val="28"/>
          <w:szCs w:val="28"/>
        </w:rPr>
        <w:t>малоэтажн</w:t>
      </w:r>
      <w:r>
        <w:rPr>
          <w:rFonts w:ascii="Times New Roman" w:hAnsi="Times New Roman" w:cs="Times New Roman"/>
          <w:i/>
          <w:iCs/>
          <w:sz w:val="28"/>
          <w:szCs w:val="28"/>
        </w:rPr>
        <w:t>ой</w:t>
      </w:r>
      <w:r w:rsidRPr="001070D9">
        <w:rPr>
          <w:rFonts w:ascii="Times New Roman" w:hAnsi="Times New Roman" w:cs="Times New Roman"/>
          <w:i/>
          <w:iCs/>
          <w:sz w:val="28"/>
          <w:szCs w:val="28"/>
        </w:rPr>
        <w:t xml:space="preserve"> многоквартирн</w:t>
      </w:r>
      <w:r>
        <w:rPr>
          <w:rFonts w:ascii="Times New Roman" w:hAnsi="Times New Roman" w:cs="Times New Roman"/>
          <w:i/>
          <w:iCs/>
          <w:sz w:val="28"/>
          <w:szCs w:val="28"/>
        </w:rPr>
        <w:t>ой</w:t>
      </w:r>
      <w:r w:rsidRPr="001070D9">
        <w:rPr>
          <w:rFonts w:ascii="Times New Roman" w:hAnsi="Times New Roman" w:cs="Times New Roman"/>
          <w:i/>
          <w:iCs/>
          <w:sz w:val="28"/>
          <w:szCs w:val="28"/>
        </w:rPr>
        <w:t xml:space="preserve"> жилой </w:t>
      </w:r>
      <w:r w:rsidRPr="00E149B2">
        <w:rPr>
          <w:rFonts w:ascii="Times New Roman" w:hAnsi="Times New Roman" w:cs="Times New Roman"/>
          <w:i/>
          <w:iCs/>
          <w:sz w:val="28"/>
          <w:szCs w:val="28"/>
        </w:rPr>
        <w:t>застройки</w:t>
      </w:r>
      <w:bookmarkEnd w:id="16"/>
      <w:bookmarkEnd w:id="17"/>
    </w:p>
    <w:tbl>
      <w:tblPr>
        <w:tblW w:w="51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9"/>
        <w:gridCol w:w="2267"/>
        <w:gridCol w:w="3118"/>
        <w:gridCol w:w="852"/>
        <w:gridCol w:w="3687"/>
        <w:gridCol w:w="3544"/>
        <w:gridCol w:w="925"/>
      </w:tblGrid>
      <w:tr w:rsidR="008B35AF" w:rsidRPr="00B34516">
        <w:trPr>
          <w:tblHeader/>
        </w:trPr>
        <w:tc>
          <w:tcPr>
            <w:tcW w:w="1014" w:type="pct"/>
            <w:gridSpan w:val="2"/>
            <w:vMerge w:val="restart"/>
          </w:tcPr>
          <w:p w:rsidR="008B35AF" w:rsidRPr="00B34516" w:rsidRDefault="008B35AF" w:rsidP="000759ED">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вид</w:t>
            </w:r>
          </w:p>
          <w:p w:rsidR="008B35AF" w:rsidRPr="00B34516" w:rsidRDefault="008B35AF" w:rsidP="000759ED">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территориальной зоны</w:t>
            </w:r>
          </w:p>
        </w:tc>
        <w:tc>
          <w:tcPr>
            <w:tcW w:w="1305" w:type="pct"/>
            <w:gridSpan w:val="2"/>
          </w:tcPr>
          <w:p w:rsidR="008B35AF" w:rsidRPr="00B34516" w:rsidRDefault="008B35AF" w:rsidP="000759ED">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 xml:space="preserve">основные виды разрешенного использования </w:t>
            </w:r>
          </w:p>
        </w:tc>
        <w:tc>
          <w:tcPr>
            <w:tcW w:w="1212" w:type="pct"/>
          </w:tcPr>
          <w:p w:rsidR="008B35AF" w:rsidRPr="00B34516" w:rsidRDefault="008B35AF" w:rsidP="000759ED">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вспомогательные виды  использования</w:t>
            </w:r>
          </w:p>
        </w:tc>
        <w:tc>
          <w:tcPr>
            <w:tcW w:w="1469" w:type="pct"/>
            <w:gridSpan w:val="2"/>
          </w:tcPr>
          <w:p w:rsidR="008B35AF" w:rsidRPr="00B34516" w:rsidRDefault="008B35AF" w:rsidP="000759ED">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 xml:space="preserve">условно разрешенные виды использования </w:t>
            </w:r>
          </w:p>
        </w:tc>
      </w:tr>
      <w:tr w:rsidR="008B35AF" w:rsidRPr="00B34516">
        <w:trPr>
          <w:tblHeader/>
        </w:trPr>
        <w:tc>
          <w:tcPr>
            <w:tcW w:w="1014" w:type="pct"/>
            <w:gridSpan w:val="2"/>
            <w:vMerge/>
          </w:tcPr>
          <w:p w:rsidR="008B35AF" w:rsidRPr="00B34516" w:rsidRDefault="008B35AF" w:rsidP="000759ED">
            <w:pPr>
              <w:jc w:val="center"/>
              <w:rPr>
                <w:b/>
                <w:bCs/>
                <w:sz w:val="28"/>
                <w:szCs w:val="28"/>
              </w:rPr>
            </w:pPr>
          </w:p>
        </w:tc>
        <w:tc>
          <w:tcPr>
            <w:tcW w:w="1025" w:type="pct"/>
          </w:tcPr>
          <w:p w:rsidR="008B35AF" w:rsidRPr="00B34516" w:rsidRDefault="008B35AF" w:rsidP="000759ED">
            <w:pPr>
              <w:jc w:val="center"/>
              <w:rPr>
                <w:b/>
                <w:bCs/>
                <w:sz w:val="28"/>
                <w:szCs w:val="28"/>
              </w:rPr>
            </w:pPr>
            <w:r w:rsidRPr="00B34516">
              <w:rPr>
                <w:b/>
                <w:bCs/>
                <w:sz w:val="28"/>
                <w:szCs w:val="28"/>
              </w:rPr>
              <w:t xml:space="preserve">наименование </w:t>
            </w:r>
          </w:p>
        </w:tc>
        <w:tc>
          <w:tcPr>
            <w:tcW w:w="280" w:type="pct"/>
          </w:tcPr>
          <w:p w:rsidR="008B35AF" w:rsidRPr="00B34516" w:rsidRDefault="008B35AF" w:rsidP="000759ED">
            <w:pPr>
              <w:jc w:val="center"/>
              <w:rPr>
                <w:b/>
                <w:bCs/>
                <w:sz w:val="28"/>
                <w:szCs w:val="28"/>
              </w:rPr>
            </w:pPr>
            <w:r w:rsidRPr="00B34516">
              <w:rPr>
                <w:b/>
                <w:bCs/>
                <w:sz w:val="28"/>
                <w:szCs w:val="28"/>
              </w:rPr>
              <w:t>код</w:t>
            </w:r>
          </w:p>
        </w:tc>
        <w:tc>
          <w:tcPr>
            <w:tcW w:w="1212" w:type="pct"/>
          </w:tcPr>
          <w:p w:rsidR="008B35AF" w:rsidRPr="00B34516" w:rsidRDefault="008B35AF" w:rsidP="000759ED">
            <w:pPr>
              <w:jc w:val="center"/>
              <w:rPr>
                <w:b/>
                <w:bCs/>
                <w:sz w:val="28"/>
                <w:szCs w:val="28"/>
              </w:rPr>
            </w:pPr>
            <w:r w:rsidRPr="00B34516">
              <w:rPr>
                <w:b/>
                <w:bCs/>
                <w:sz w:val="28"/>
                <w:szCs w:val="28"/>
              </w:rPr>
              <w:t>наименование</w:t>
            </w:r>
          </w:p>
        </w:tc>
        <w:tc>
          <w:tcPr>
            <w:tcW w:w="1165" w:type="pct"/>
          </w:tcPr>
          <w:p w:rsidR="008B35AF" w:rsidRPr="00B34516" w:rsidRDefault="008B35AF" w:rsidP="000759ED">
            <w:pPr>
              <w:jc w:val="center"/>
              <w:rPr>
                <w:b/>
                <w:bCs/>
                <w:sz w:val="28"/>
                <w:szCs w:val="28"/>
              </w:rPr>
            </w:pPr>
            <w:r w:rsidRPr="00B34516">
              <w:rPr>
                <w:b/>
                <w:bCs/>
                <w:sz w:val="28"/>
                <w:szCs w:val="28"/>
              </w:rPr>
              <w:t xml:space="preserve">наименование </w:t>
            </w:r>
          </w:p>
        </w:tc>
        <w:tc>
          <w:tcPr>
            <w:tcW w:w="304" w:type="pct"/>
          </w:tcPr>
          <w:p w:rsidR="008B35AF" w:rsidRPr="00B34516" w:rsidRDefault="008B35AF" w:rsidP="000759ED">
            <w:pPr>
              <w:jc w:val="center"/>
              <w:rPr>
                <w:b/>
                <w:bCs/>
                <w:sz w:val="28"/>
                <w:szCs w:val="28"/>
              </w:rPr>
            </w:pPr>
            <w:r w:rsidRPr="00B34516">
              <w:rPr>
                <w:b/>
                <w:bCs/>
                <w:sz w:val="28"/>
                <w:szCs w:val="28"/>
              </w:rPr>
              <w:t>код</w:t>
            </w:r>
          </w:p>
        </w:tc>
      </w:tr>
      <w:tr w:rsidR="008B35AF" w:rsidRPr="00B34516">
        <w:trPr>
          <w:trHeight w:val="346"/>
        </w:trPr>
        <w:tc>
          <w:tcPr>
            <w:tcW w:w="269" w:type="pct"/>
            <w:vMerge w:val="restart"/>
          </w:tcPr>
          <w:p w:rsidR="008B35AF" w:rsidRPr="00B34516" w:rsidRDefault="008B35AF" w:rsidP="000759ED">
            <w:pPr>
              <w:jc w:val="center"/>
              <w:rPr>
                <w:sz w:val="28"/>
                <w:szCs w:val="28"/>
              </w:rPr>
            </w:pPr>
            <w:r w:rsidRPr="00B34516">
              <w:rPr>
                <w:sz w:val="28"/>
                <w:szCs w:val="28"/>
              </w:rPr>
              <w:t>Ж2</w:t>
            </w:r>
          </w:p>
        </w:tc>
        <w:tc>
          <w:tcPr>
            <w:tcW w:w="745" w:type="pct"/>
            <w:vMerge w:val="restart"/>
          </w:tcPr>
          <w:p w:rsidR="008B35AF" w:rsidRPr="00B34516" w:rsidRDefault="008B35AF" w:rsidP="000759ED">
            <w:pPr>
              <w:rPr>
                <w:sz w:val="28"/>
                <w:szCs w:val="28"/>
              </w:rPr>
            </w:pPr>
            <w:r w:rsidRPr="00B34516">
              <w:rPr>
                <w:sz w:val="28"/>
                <w:szCs w:val="28"/>
              </w:rPr>
              <w:t>Зона малоэтажной многоквартирной жилой застройки</w:t>
            </w:r>
          </w:p>
        </w:tc>
        <w:tc>
          <w:tcPr>
            <w:tcW w:w="1025" w:type="pct"/>
          </w:tcPr>
          <w:p w:rsidR="008B35AF" w:rsidRPr="00B34516" w:rsidRDefault="008B35AF" w:rsidP="000759ED">
            <w:pPr>
              <w:pStyle w:val="af7"/>
              <w:rPr>
                <w:sz w:val="28"/>
                <w:szCs w:val="28"/>
              </w:rPr>
            </w:pPr>
            <w:r w:rsidRPr="00B34516">
              <w:rPr>
                <w:sz w:val="28"/>
                <w:szCs w:val="28"/>
              </w:rPr>
              <w:t>Среднеэтажная жилая застройка</w:t>
            </w:r>
          </w:p>
        </w:tc>
        <w:tc>
          <w:tcPr>
            <w:tcW w:w="280" w:type="pct"/>
          </w:tcPr>
          <w:p w:rsidR="008B35AF" w:rsidRPr="00B34516" w:rsidRDefault="008B35AF" w:rsidP="000759ED">
            <w:pPr>
              <w:jc w:val="center"/>
              <w:rPr>
                <w:sz w:val="28"/>
                <w:szCs w:val="28"/>
              </w:rPr>
            </w:pPr>
            <w:r w:rsidRPr="00B34516">
              <w:rPr>
                <w:sz w:val="28"/>
                <w:szCs w:val="28"/>
              </w:rPr>
              <w:t>2.5</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184A33">
            <w:pPr>
              <w:pStyle w:val="af7"/>
              <w:rPr>
                <w:sz w:val="28"/>
                <w:szCs w:val="28"/>
              </w:rPr>
            </w:pPr>
            <w:r w:rsidRPr="00B34516">
              <w:rPr>
                <w:sz w:val="28"/>
                <w:szCs w:val="28"/>
              </w:rPr>
              <w:t>Среднеэтажная жилая застройка</w:t>
            </w:r>
            <w:r>
              <w:rPr>
                <w:sz w:val="28"/>
                <w:szCs w:val="28"/>
              </w:rPr>
              <w:t xml:space="preserve"> до 5 надземных этажей включительно</w:t>
            </w:r>
          </w:p>
        </w:tc>
        <w:tc>
          <w:tcPr>
            <w:tcW w:w="304" w:type="pct"/>
          </w:tcPr>
          <w:p w:rsidR="008B35AF" w:rsidRPr="00B34516" w:rsidRDefault="008B35AF" w:rsidP="00184A33">
            <w:pPr>
              <w:jc w:val="center"/>
              <w:rPr>
                <w:sz w:val="28"/>
                <w:szCs w:val="28"/>
              </w:rPr>
            </w:pPr>
            <w:r w:rsidRPr="00B34516">
              <w:rPr>
                <w:sz w:val="28"/>
                <w:szCs w:val="28"/>
              </w:rPr>
              <w:t>2.5</w:t>
            </w: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Блокированная жилая застройка</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2.3</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Обслуживание жилой застройки</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2.7</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 xml:space="preserve">Коммунальное </w:t>
            </w:r>
            <w:r w:rsidRPr="00B34516">
              <w:rPr>
                <w:rFonts w:ascii="Times New Roman" w:hAnsi="Times New Roman" w:cs="Times New Roman"/>
                <w:sz w:val="28"/>
                <w:szCs w:val="28"/>
              </w:rPr>
              <w:lastRenderedPageBreak/>
              <w:t>обслуживание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lastRenderedPageBreak/>
              <w:t>3.1</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Социальное обслуживание*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3.2</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Бытовое обслуживание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3.3</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Здравоохранение**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3.4</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Образование и просвещение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3.5</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Культурное развитие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3.6</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Религиозное использование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3.7</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Общественное управление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3.8</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Обеспечение научной деятельности</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3.9</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Ветеринарное обслуживание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3.10</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Деловое управление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4.1</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Рынки</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4.3</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Магазины</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4.4</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Банковская и страховая деятельность</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4.5</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Общественное питание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4.6</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Развлечения</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4.8</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Обслуживание автотранспорта</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4.9</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Отдых (рекреация)</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5.0</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Спорт</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5.1</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ind w:left="0"/>
              <w:rPr>
                <w:rFonts w:ascii="Times New Roman" w:hAnsi="Times New Roman" w:cs="Times New Roman"/>
                <w:sz w:val="28"/>
                <w:szCs w:val="28"/>
              </w:rPr>
            </w:pPr>
            <w:r w:rsidRPr="00B34516">
              <w:rPr>
                <w:rFonts w:ascii="Times New Roman" w:hAnsi="Times New Roman" w:cs="Times New Roman"/>
                <w:sz w:val="28"/>
                <w:szCs w:val="28"/>
              </w:rPr>
              <w:t>Природно-познавательный туризм</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5.2</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Охота и рыбалка</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5.3</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Причалы для маломерных судов</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5.4</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46"/>
        </w:trPr>
        <w:tc>
          <w:tcPr>
            <w:tcW w:w="269" w:type="pct"/>
            <w:vMerge/>
          </w:tcPr>
          <w:p w:rsidR="008B35AF" w:rsidRPr="00B34516" w:rsidRDefault="008B35AF" w:rsidP="000759ED">
            <w:pPr>
              <w:jc w:val="center"/>
              <w:rPr>
                <w:sz w:val="28"/>
                <w:szCs w:val="28"/>
              </w:rPr>
            </w:pPr>
          </w:p>
        </w:tc>
        <w:tc>
          <w:tcPr>
            <w:tcW w:w="745" w:type="pct"/>
            <w:vMerge/>
          </w:tcPr>
          <w:p w:rsidR="008B35AF" w:rsidRPr="00B34516" w:rsidRDefault="008B35AF" w:rsidP="000759ED">
            <w:pPr>
              <w:rPr>
                <w:sz w:val="28"/>
                <w:szCs w:val="28"/>
              </w:rPr>
            </w:pPr>
          </w:p>
        </w:tc>
        <w:tc>
          <w:tcPr>
            <w:tcW w:w="1025" w:type="pct"/>
          </w:tcPr>
          <w:p w:rsidR="008B35AF" w:rsidRPr="00B34516" w:rsidRDefault="008B35AF" w:rsidP="00CD7C55">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Жилая застройка***</w:t>
            </w:r>
          </w:p>
        </w:tc>
        <w:tc>
          <w:tcPr>
            <w:tcW w:w="280" w:type="pct"/>
          </w:tcPr>
          <w:p w:rsidR="008B35AF" w:rsidRPr="00B34516" w:rsidRDefault="008B35AF" w:rsidP="00CD7C55">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2.0</w:t>
            </w:r>
          </w:p>
        </w:tc>
        <w:tc>
          <w:tcPr>
            <w:tcW w:w="1212" w:type="pct"/>
          </w:tcPr>
          <w:p w:rsidR="008B35AF" w:rsidRPr="00B34516" w:rsidRDefault="008B35AF" w:rsidP="000759ED">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0759ED">
            <w:pPr>
              <w:pStyle w:val="af7"/>
              <w:rPr>
                <w:sz w:val="28"/>
                <w:szCs w:val="28"/>
              </w:rPr>
            </w:pPr>
          </w:p>
        </w:tc>
        <w:tc>
          <w:tcPr>
            <w:tcW w:w="304" w:type="pct"/>
          </w:tcPr>
          <w:p w:rsidR="008B35AF" w:rsidRPr="00B34516" w:rsidRDefault="008B35AF" w:rsidP="000759ED">
            <w:pPr>
              <w:jc w:val="center"/>
              <w:rPr>
                <w:sz w:val="28"/>
                <w:szCs w:val="28"/>
              </w:rPr>
            </w:pPr>
          </w:p>
        </w:tc>
      </w:tr>
    </w:tbl>
    <w:p w:rsidR="008B35AF" w:rsidRDefault="008B35AF" w:rsidP="00C74897">
      <w:r>
        <w:t>* За исключением</w:t>
      </w:r>
      <w:r w:rsidRPr="00395C49">
        <w:t xml:space="preserve"> дома ребенка</w:t>
      </w:r>
      <w:r>
        <w:t xml:space="preserve"> и</w:t>
      </w:r>
      <w:r w:rsidR="00377784">
        <w:t xml:space="preserve"> </w:t>
      </w:r>
      <w:r w:rsidRPr="00395C49">
        <w:t>дома престарелых</w:t>
      </w:r>
      <w:r>
        <w:t xml:space="preserve"> в территории жилой застройки.</w:t>
      </w:r>
    </w:p>
    <w:p w:rsidR="008B35AF" w:rsidRDefault="008B35AF" w:rsidP="00C74897">
      <w:r>
        <w:t xml:space="preserve">** За исключением </w:t>
      </w:r>
      <w:r w:rsidRPr="00A31246">
        <w:t>санатори</w:t>
      </w:r>
      <w:r>
        <w:t xml:space="preserve">я и </w:t>
      </w:r>
      <w:r w:rsidRPr="00A31246">
        <w:t>больницы</w:t>
      </w:r>
      <w:r>
        <w:t xml:space="preserve"> в территории жилой застройки.</w:t>
      </w:r>
    </w:p>
    <w:p w:rsidR="008B35AF" w:rsidRDefault="008B35AF" w:rsidP="00C74897">
      <w:r>
        <w:t>*** Жилая застройка - вид</w:t>
      </w:r>
      <w:r w:rsidRPr="00D8333F">
        <w:t xml:space="preserve"> разрешенного использования</w:t>
      </w:r>
      <w:r>
        <w:t xml:space="preserve">, устанавливаемый для  земельных участков, предназначенных только для </w:t>
      </w:r>
      <w:r w:rsidRPr="002C0CEA">
        <w:t>комплексного освоения в целях жилищного строительства</w:t>
      </w:r>
      <w:r>
        <w:t xml:space="preserve">. Минимальный размер земельного участка должен быть не менее 0,6 га. </w:t>
      </w:r>
    </w:p>
    <w:p w:rsidR="000D49ED" w:rsidRDefault="000D49ED" w:rsidP="00C74897"/>
    <w:p w:rsidR="000D49ED" w:rsidRDefault="000D49ED" w:rsidP="00C74897"/>
    <w:p w:rsidR="000D49ED" w:rsidRDefault="000D49ED" w:rsidP="00C74897"/>
    <w:p w:rsidR="000D49ED" w:rsidRPr="002C0CEA" w:rsidRDefault="000D49ED" w:rsidP="00C74897"/>
    <w:p w:rsidR="008B35AF" w:rsidRDefault="008B35AF" w:rsidP="008E7719">
      <w:pPr>
        <w:pStyle w:val="3"/>
        <w:spacing w:after="120"/>
        <w:jc w:val="center"/>
        <w:rPr>
          <w:rFonts w:ascii="Times New Roman" w:hAnsi="Times New Roman" w:cs="Times New Roman"/>
          <w:i/>
          <w:iCs/>
          <w:sz w:val="28"/>
          <w:szCs w:val="28"/>
        </w:rPr>
      </w:pPr>
      <w:bookmarkStart w:id="18" w:name="_Toc337634222"/>
      <w:bookmarkStart w:id="19" w:name="_Toc341449236"/>
      <w:bookmarkStart w:id="20" w:name="_Toc346714007"/>
      <w:bookmarkStart w:id="21" w:name="_Toc386101032"/>
      <w:bookmarkStart w:id="22" w:name="_Toc391475915"/>
      <w:bookmarkStart w:id="23" w:name="_Toc426359907"/>
      <w:r w:rsidRPr="00FA52D6">
        <w:rPr>
          <w:rFonts w:ascii="Times New Roman" w:hAnsi="Times New Roman" w:cs="Times New Roman"/>
          <w:i/>
          <w:iCs/>
          <w:sz w:val="28"/>
          <w:szCs w:val="28"/>
        </w:rPr>
        <w:lastRenderedPageBreak/>
        <w:t xml:space="preserve">Ж3. </w:t>
      </w:r>
      <w:bookmarkEnd w:id="18"/>
      <w:bookmarkEnd w:id="19"/>
      <w:bookmarkEnd w:id="20"/>
      <w:bookmarkEnd w:id="21"/>
      <w:r>
        <w:rPr>
          <w:rFonts w:ascii="Times New Roman" w:hAnsi="Times New Roman" w:cs="Times New Roman"/>
          <w:i/>
          <w:iCs/>
          <w:sz w:val="28"/>
          <w:szCs w:val="28"/>
        </w:rPr>
        <w:t>З</w:t>
      </w:r>
      <w:r w:rsidRPr="00AA7CC4">
        <w:rPr>
          <w:rFonts w:ascii="Times New Roman" w:hAnsi="Times New Roman" w:cs="Times New Roman"/>
          <w:i/>
          <w:iCs/>
          <w:sz w:val="28"/>
          <w:szCs w:val="28"/>
        </w:rPr>
        <w:t xml:space="preserve">она </w:t>
      </w:r>
      <w:r w:rsidRPr="001070D9">
        <w:rPr>
          <w:rFonts w:ascii="Times New Roman" w:hAnsi="Times New Roman" w:cs="Times New Roman"/>
          <w:i/>
          <w:iCs/>
          <w:sz w:val="28"/>
          <w:szCs w:val="28"/>
        </w:rPr>
        <w:t>среднеэтажн</w:t>
      </w:r>
      <w:r>
        <w:rPr>
          <w:rFonts w:ascii="Times New Roman" w:hAnsi="Times New Roman" w:cs="Times New Roman"/>
          <w:i/>
          <w:iCs/>
          <w:sz w:val="28"/>
          <w:szCs w:val="28"/>
        </w:rPr>
        <w:t xml:space="preserve">ой жилой </w:t>
      </w:r>
      <w:r w:rsidRPr="00AA7CC4">
        <w:rPr>
          <w:rFonts w:ascii="Times New Roman" w:hAnsi="Times New Roman" w:cs="Times New Roman"/>
          <w:i/>
          <w:iCs/>
          <w:sz w:val="28"/>
          <w:szCs w:val="28"/>
        </w:rPr>
        <w:t>застройки</w:t>
      </w:r>
      <w:bookmarkEnd w:id="22"/>
      <w:bookmarkEnd w:id="23"/>
    </w:p>
    <w:tbl>
      <w:tblPr>
        <w:tblW w:w="51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9"/>
        <w:gridCol w:w="2267"/>
        <w:gridCol w:w="3118"/>
        <w:gridCol w:w="852"/>
        <w:gridCol w:w="3687"/>
        <w:gridCol w:w="3544"/>
        <w:gridCol w:w="925"/>
      </w:tblGrid>
      <w:tr w:rsidR="008B35AF" w:rsidRPr="00B34516">
        <w:trPr>
          <w:tblHeader/>
        </w:trPr>
        <w:tc>
          <w:tcPr>
            <w:tcW w:w="1014" w:type="pct"/>
            <w:gridSpan w:val="2"/>
            <w:vMerge w:val="restart"/>
          </w:tcPr>
          <w:p w:rsidR="008B35AF" w:rsidRPr="00B34516" w:rsidRDefault="008B35AF" w:rsidP="00CD7C55">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вид</w:t>
            </w:r>
          </w:p>
          <w:p w:rsidR="008B35AF" w:rsidRPr="00B34516" w:rsidRDefault="008B35AF" w:rsidP="00CD7C55">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территориальной зоны</w:t>
            </w:r>
          </w:p>
        </w:tc>
        <w:tc>
          <w:tcPr>
            <w:tcW w:w="1305" w:type="pct"/>
            <w:gridSpan w:val="2"/>
          </w:tcPr>
          <w:p w:rsidR="008B35AF" w:rsidRPr="00B34516" w:rsidRDefault="008B35AF" w:rsidP="00CD7C55">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 xml:space="preserve">основные виды разрешенного использования </w:t>
            </w:r>
          </w:p>
        </w:tc>
        <w:tc>
          <w:tcPr>
            <w:tcW w:w="1212" w:type="pct"/>
          </w:tcPr>
          <w:p w:rsidR="008B35AF" w:rsidRPr="00B34516" w:rsidRDefault="008B35AF" w:rsidP="00CD7C55">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вспомогательные виды  использования</w:t>
            </w:r>
          </w:p>
        </w:tc>
        <w:tc>
          <w:tcPr>
            <w:tcW w:w="1469" w:type="pct"/>
            <w:gridSpan w:val="2"/>
          </w:tcPr>
          <w:p w:rsidR="008B35AF" w:rsidRPr="00B34516" w:rsidRDefault="008B35AF" w:rsidP="00CD7C55">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 xml:space="preserve">условно разрешенные виды использования </w:t>
            </w:r>
          </w:p>
        </w:tc>
      </w:tr>
      <w:tr w:rsidR="008B35AF" w:rsidRPr="00B34516">
        <w:trPr>
          <w:tblHeader/>
        </w:trPr>
        <w:tc>
          <w:tcPr>
            <w:tcW w:w="1014" w:type="pct"/>
            <w:gridSpan w:val="2"/>
            <w:vMerge/>
          </w:tcPr>
          <w:p w:rsidR="008B35AF" w:rsidRPr="00B34516" w:rsidRDefault="008B35AF" w:rsidP="00CD7C55">
            <w:pPr>
              <w:jc w:val="center"/>
              <w:rPr>
                <w:b/>
                <w:bCs/>
                <w:sz w:val="28"/>
                <w:szCs w:val="28"/>
              </w:rPr>
            </w:pPr>
          </w:p>
        </w:tc>
        <w:tc>
          <w:tcPr>
            <w:tcW w:w="1025" w:type="pct"/>
          </w:tcPr>
          <w:p w:rsidR="008B35AF" w:rsidRPr="00B34516" w:rsidRDefault="008B35AF" w:rsidP="00CD7C55">
            <w:pPr>
              <w:jc w:val="center"/>
              <w:rPr>
                <w:b/>
                <w:bCs/>
                <w:sz w:val="28"/>
                <w:szCs w:val="28"/>
              </w:rPr>
            </w:pPr>
            <w:r w:rsidRPr="00B34516">
              <w:rPr>
                <w:b/>
                <w:bCs/>
                <w:sz w:val="28"/>
                <w:szCs w:val="28"/>
              </w:rPr>
              <w:t xml:space="preserve">наименование </w:t>
            </w:r>
          </w:p>
        </w:tc>
        <w:tc>
          <w:tcPr>
            <w:tcW w:w="280" w:type="pct"/>
          </w:tcPr>
          <w:p w:rsidR="008B35AF" w:rsidRPr="00B34516" w:rsidRDefault="008B35AF" w:rsidP="00CD7C55">
            <w:pPr>
              <w:jc w:val="center"/>
              <w:rPr>
                <w:b/>
                <w:bCs/>
                <w:sz w:val="28"/>
                <w:szCs w:val="28"/>
              </w:rPr>
            </w:pPr>
            <w:r w:rsidRPr="00B34516">
              <w:rPr>
                <w:b/>
                <w:bCs/>
                <w:sz w:val="28"/>
                <w:szCs w:val="28"/>
              </w:rPr>
              <w:t>код</w:t>
            </w:r>
          </w:p>
        </w:tc>
        <w:tc>
          <w:tcPr>
            <w:tcW w:w="1212" w:type="pct"/>
          </w:tcPr>
          <w:p w:rsidR="008B35AF" w:rsidRPr="00B34516" w:rsidRDefault="008B35AF" w:rsidP="00CD7C55">
            <w:pPr>
              <w:jc w:val="center"/>
              <w:rPr>
                <w:b/>
                <w:bCs/>
                <w:sz w:val="28"/>
                <w:szCs w:val="28"/>
              </w:rPr>
            </w:pPr>
            <w:r w:rsidRPr="00B34516">
              <w:rPr>
                <w:b/>
                <w:bCs/>
                <w:sz w:val="28"/>
                <w:szCs w:val="28"/>
              </w:rPr>
              <w:t>наименование</w:t>
            </w:r>
          </w:p>
        </w:tc>
        <w:tc>
          <w:tcPr>
            <w:tcW w:w="1165" w:type="pct"/>
          </w:tcPr>
          <w:p w:rsidR="008B35AF" w:rsidRPr="00B34516" w:rsidRDefault="008B35AF" w:rsidP="00CD7C55">
            <w:pPr>
              <w:jc w:val="center"/>
              <w:rPr>
                <w:b/>
                <w:bCs/>
                <w:sz w:val="28"/>
                <w:szCs w:val="28"/>
              </w:rPr>
            </w:pPr>
            <w:r w:rsidRPr="00B34516">
              <w:rPr>
                <w:b/>
                <w:bCs/>
                <w:sz w:val="28"/>
                <w:szCs w:val="28"/>
              </w:rPr>
              <w:t xml:space="preserve">наименование </w:t>
            </w:r>
          </w:p>
        </w:tc>
        <w:tc>
          <w:tcPr>
            <w:tcW w:w="304" w:type="pct"/>
          </w:tcPr>
          <w:p w:rsidR="008B35AF" w:rsidRPr="00B34516" w:rsidRDefault="008B35AF" w:rsidP="00CD7C55">
            <w:pPr>
              <w:jc w:val="center"/>
              <w:rPr>
                <w:b/>
                <w:bCs/>
                <w:sz w:val="28"/>
                <w:szCs w:val="28"/>
              </w:rPr>
            </w:pPr>
            <w:r w:rsidRPr="00B34516">
              <w:rPr>
                <w:b/>
                <w:bCs/>
                <w:sz w:val="28"/>
                <w:szCs w:val="28"/>
              </w:rPr>
              <w:t>код</w:t>
            </w:r>
          </w:p>
        </w:tc>
      </w:tr>
      <w:tr w:rsidR="008B35AF" w:rsidRPr="00B34516">
        <w:trPr>
          <w:trHeight w:val="691"/>
        </w:trPr>
        <w:tc>
          <w:tcPr>
            <w:tcW w:w="269" w:type="pct"/>
            <w:vMerge w:val="restart"/>
          </w:tcPr>
          <w:p w:rsidR="008B35AF" w:rsidRPr="00B34516" w:rsidRDefault="008B35AF" w:rsidP="00CD7C55">
            <w:pPr>
              <w:jc w:val="center"/>
              <w:rPr>
                <w:sz w:val="28"/>
                <w:szCs w:val="28"/>
              </w:rPr>
            </w:pPr>
            <w:r w:rsidRPr="00B34516">
              <w:rPr>
                <w:sz w:val="28"/>
                <w:szCs w:val="28"/>
              </w:rPr>
              <w:t>Ж3</w:t>
            </w:r>
          </w:p>
        </w:tc>
        <w:tc>
          <w:tcPr>
            <w:tcW w:w="745" w:type="pct"/>
            <w:vMerge w:val="restart"/>
          </w:tcPr>
          <w:p w:rsidR="008B35AF" w:rsidRPr="00B34516" w:rsidRDefault="008B35AF" w:rsidP="00CD7C55">
            <w:pPr>
              <w:rPr>
                <w:sz w:val="28"/>
                <w:szCs w:val="28"/>
              </w:rPr>
            </w:pPr>
            <w:r w:rsidRPr="00B34516">
              <w:rPr>
                <w:sz w:val="28"/>
                <w:szCs w:val="28"/>
              </w:rPr>
              <w:t>Зона среднеэтажной жилой застройки</w:t>
            </w:r>
          </w:p>
        </w:tc>
        <w:tc>
          <w:tcPr>
            <w:tcW w:w="1025" w:type="pct"/>
          </w:tcPr>
          <w:p w:rsidR="008B35AF" w:rsidRPr="00B34516" w:rsidRDefault="008B35AF" w:rsidP="00CD7C55">
            <w:pPr>
              <w:pStyle w:val="af7"/>
              <w:rPr>
                <w:sz w:val="28"/>
                <w:szCs w:val="28"/>
              </w:rPr>
            </w:pPr>
            <w:r w:rsidRPr="00B34516">
              <w:rPr>
                <w:sz w:val="28"/>
                <w:szCs w:val="28"/>
              </w:rPr>
              <w:t>Среднеэтажная жилая застройка</w:t>
            </w:r>
          </w:p>
        </w:tc>
        <w:tc>
          <w:tcPr>
            <w:tcW w:w="280" w:type="pct"/>
          </w:tcPr>
          <w:p w:rsidR="008B35AF" w:rsidRPr="00B34516" w:rsidRDefault="008B35AF" w:rsidP="00CD7C55">
            <w:pPr>
              <w:jc w:val="center"/>
              <w:rPr>
                <w:sz w:val="28"/>
                <w:szCs w:val="28"/>
              </w:rPr>
            </w:pPr>
            <w:r w:rsidRPr="00B34516">
              <w:rPr>
                <w:sz w:val="28"/>
                <w:szCs w:val="28"/>
              </w:rPr>
              <w:t>2.5</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E06BC">
            <w:pPr>
              <w:pStyle w:val="af7"/>
              <w:rPr>
                <w:sz w:val="28"/>
                <w:szCs w:val="28"/>
              </w:rPr>
            </w:pPr>
            <w:r w:rsidRPr="00B34516">
              <w:rPr>
                <w:sz w:val="28"/>
                <w:szCs w:val="28"/>
              </w:rPr>
              <w:t>Многоэтажная жилая застройка (высотная застройка)</w:t>
            </w:r>
            <w:r>
              <w:rPr>
                <w:sz w:val="28"/>
                <w:szCs w:val="28"/>
              </w:rPr>
              <w:t xml:space="preserve"> до 12 надземных этажей включительно</w:t>
            </w:r>
          </w:p>
        </w:tc>
        <w:tc>
          <w:tcPr>
            <w:tcW w:w="304" w:type="pct"/>
          </w:tcPr>
          <w:p w:rsidR="008B35AF" w:rsidRPr="00B34516" w:rsidRDefault="008B35AF" w:rsidP="0055160B">
            <w:pPr>
              <w:jc w:val="center"/>
              <w:rPr>
                <w:sz w:val="28"/>
                <w:szCs w:val="28"/>
              </w:rPr>
            </w:pPr>
            <w:r w:rsidRPr="00B34516">
              <w:rPr>
                <w:sz w:val="28"/>
                <w:szCs w:val="28"/>
              </w:rPr>
              <w:t>2.6</w:t>
            </w: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Блокированная жилая застройка</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2.3</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Обслуживание жилой застройки</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2.7</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Коммунальное обслуживание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3.1</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Социальное обслуживание*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3.2</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Бытовое обслуживание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3.3</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Здравоохранение**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3.4</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Образование и просвещение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3.5</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Культурное развитие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3.6</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Религиозное использование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3.7</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 xml:space="preserve">Общественное </w:t>
            </w:r>
            <w:r w:rsidRPr="00B34516">
              <w:rPr>
                <w:rFonts w:ascii="Times New Roman" w:hAnsi="Times New Roman" w:cs="Times New Roman"/>
                <w:sz w:val="28"/>
                <w:szCs w:val="28"/>
              </w:rPr>
              <w:lastRenderedPageBreak/>
              <w:t>управление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lastRenderedPageBreak/>
              <w:t>3.8</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Обеспечение научной деятельности</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3.9</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Ветеринарное обслуживание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3.10</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Деловое управление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4.1</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Рынки</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4.3</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Магазины</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4.4</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Банковская и страховая деятельность</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4.5</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Общественное питание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4.6</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Развлечения</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4.8</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Обслуживание автотранспорта</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4.9</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Отдых (рекреация)</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5.0</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Спорт</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5.1</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ind w:left="0"/>
              <w:rPr>
                <w:rFonts w:ascii="Times New Roman" w:hAnsi="Times New Roman" w:cs="Times New Roman"/>
                <w:sz w:val="28"/>
                <w:szCs w:val="28"/>
              </w:rPr>
            </w:pPr>
            <w:r w:rsidRPr="00B34516">
              <w:rPr>
                <w:rFonts w:ascii="Times New Roman" w:hAnsi="Times New Roman" w:cs="Times New Roman"/>
                <w:sz w:val="28"/>
                <w:szCs w:val="28"/>
              </w:rPr>
              <w:t>Природно-познавательный туризм</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5.2</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Охота и рыбалка</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5.3</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Причалы для маломерных судов</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5.4</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89"/>
        </w:trPr>
        <w:tc>
          <w:tcPr>
            <w:tcW w:w="269" w:type="pct"/>
            <w:vMerge/>
          </w:tcPr>
          <w:p w:rsidR="008B35AF" w:rsidRPr="00B34516" w:rsidRDefault="008B35AF" w:rsidP="00CD7C55">
            <w:pPr>
              <w:jc w:val="center"/>
              <w:rPr>
                <w:sz w:val="28"/>
                <w:szCs w:val="28"/>
              </w:rPr>
            </w:pPr>
          </w:p>
        </w:tc>
        <w:tc>
          <w:tcPr>
            <w:tcW w:w="745" w:type="pct"/>
            <w:vMerge/>
          </w:tcPr>
          <w:p w:rsidR="008B35AF" w:rsidRPr="00B34516" w:rsidRDefault="008B35AF" w:rsidP="00CD7C55">
            <w:pPr>
              <w:rPr>
                <w:sz w:val="28"/>
                <w:szCs w:val="28"/>
              </w:rPr>
            </w:pPr>
          </w:p>
        </w:tc>
        <w:tc>
          <w:tcPr>
            <w:tcW w:w="1025" w:type="pct"/>
          </w:tcPr>
          <w:p w:rsidR="008B35AF" w:rsidRPr="00B34516" w:rsidRDefault="008B35AF" w:rsidP="00CD7C55">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Жилая застройка***</w:t>
            </w:r>
          </w:p>
        </w:tc>
        <w:tc>
          <w:tcPr>
            <w:tcW w:w="280" w:type="pct"/>
          </w:tcPr>
          <w:p w:rsidR="008B35AF" w:rsidRPr="00B34516" w:rsidRDefault="008B35AF" w:rsidP="00CD7C55">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2.0</w:t>
            </w:r>
          </w:p>
        </w:tc>
        <w:tc>
          <w:tcPr>
            <w:tcW w:w="1212" w:type="pct"/>
          </w:tcPr>
          <w:p w:rsidR="008B35AF" w:rsidRPr="00B34516" w:rsidRDefault="008B35AF" w:rsidP="00CD7C55">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CD7C55">
            <w:pPr>
              <w:pStyle w:val="af7"/>
              <w:rPr>
                <w:sz w:val="28"/>
                <w:szCs w:val="28"/>
              </w:rPr>
            </w:pPr>
          </w:p>
        </w:tc>
        <w:tc>
          <w:tcPr>
            <w:tcW w:w="304" w:type="pct"/>
          </w:tcPr>
          <w:p w:rsidR="008B35AF" w:rsidRPr="00B34516" w:rsidRDefault="008B35AF" w:rsidP="00CD7C55">
            <w:pPr>
              <w:jc w:val="center"/>
              <w:rPr>
                <w:sz w:val="28"/>
                <w:szCs w:val="28"/>
              </w:rPr>
            </w:pPr>
          </w:p>
        </w:tc>
      </w:tr>
    </w:tbl>
    <w:p w:rsidR="008B35AF" w:rsidRDefault="008B35AF" w:rsidP="004F3DF9">
      <w:r>
        <w:t>* За исключением</w:t>
      </w:r>
      <w:r w:rsidRPr="00395C49">
        <w:t xml:space="preserve"> дома ребенка</w:t>
      </w:r>
      <w:r>
        <w:t xml:space="preserve"> и</w:t>
      </w:r>
      <w:r w:rsidR="00377784">
        <w:t xml:space="preserve"> </w:t>
      </w:r>
      <w:r w:rsidRPr="00395C49">
        <w:t>дома престарелых</w:t>
      </w:r>
      <w:r>
        <w:t xml:space="preserve"> в территории жилой застройки.</w:t>
      </w:r>
    </w:p>
    <w:p w:rsidR="008B35AF" w:rsidRDefault="008B35AF" w:rsidP="004F3DF9">
      <w:r>
        <w:t xml:space="preserve">** За исключением </w:t>
      </w:r>
      <w:r w:rsidRPr="00A31246">
        <w:t>санатори</w:t>
      </w:r>
      <w:r>
        <w:t xml:space="preserve">я и </w:t>
      </w:r>
      <w:r w:rsidRPr="00A31246">
        <w:t>больницы</w:t>
      </w:r>
      <w:r>
        <w:t xml:space="preserve"> в территории жилой застройки.</w:t>
      </w:r>
    </w:p>
    <w:p w:rsidR="008B35AF" w:rsidRDefault="008B35AF" w:rsidP="004F3DF9">
      <w:r>
        <w:t>*** Жилая застройка - вид</w:t>
      </w:r>
      <w:r w:rsidRPr="00D8333F">
        <w:t xml:space="preserve"> разрешенного использования</w:t>
      </w:r>
      <w:r>
        <w:t xml:space="preserve">, устанавливаемый для  земельных участков, предназначенных только для </w:t>
      </w:r>
      <w:r w:rsidRPr="002C0CEA">
        <w:t>комплексного освоения в целях жилищного строительства</w:t>
      </w:r>
      <w:r>
        <w:t xml:space="preserve">. Минимальный размер земельного участка должен быть не менее 0,6 га. </w:t>
      </w:r>
    </w:p>
    <w:p w:rsidR="008B35AF" w:rsidRDefault="008B35AF" w:rsidP="008E7719">
      <w:pPr>
        <w:pStyle w:val="3"/>
        <w:spacing w:after="120"/>
        <w:jc w:val="center"/>
        <w:rPr>
          <w:rFonts w:ascii="Times New Roman" w:hAnsi="Times New Roman" w:cs="Times New Roman"/>
          <w:i/>
          <w:iCs/>
          <w:sz w:val="28"/>
          <w:szCs w:val="28"/>
        </w:rPr>
      </w:pPr>
      <w:bookmarkStart w:id="24" w:name="_Toc426359908"/>
      <w:r w:rsidRPr="00FA52D6">
        <w:rPr>
          <w:rFonts w:ascii="Times New Roman" w:hAnsi="Times New Roman" w:cs="Times New Roman"/>
          <w:i/>
          <w:iCs/>
          <w:sz w:val="28"/>
          <w:szCs w:val="28"/>
        </w:rPr>
        <w:t>Ж</w:t>
      </w:r>
      <w:r>
        <w:rPr>
          <w:rFonts w:ascii="Times New Roman" w:hAnsi="Times New Roman" w:cs="Times New Roman"/>
          <w:i/>
          <w:iCs/>
          <w:sz w:val="28"/>
          <w:szCs w:val="28"/>
        </w:rPr>
        <w:t>4</w:t>
      </w:r>
      <w:r w:rsidRPr="00FA52D6">
        <w:rPr>
          <w:rFonts w:ascii="Times New Roman" w:hAnsi="Times New Roman" w:cs="Times New Roman"/>
          <w:i/>
          <w:iCs/>
          <w:sz w:val="28"/>
          <w:szCs w:val="28"/>
        </w:rPr>
        <w:t xml:space="preserve">. </w:t>
      </w:r>
      <w:r>
        <w:rPr>
          <w:rFonts w:ascii="Times New Roman" w:hAnsi="Times New Roman" w:cs="Times New Roman"/>
          <w:i/>
          <w:iCs/>
          <w:sz w:val="28"/>
          <w:szCs w:val="28"/>
        </w:rPr>
        <w:t>З</w:t>
      </w:r>
      <w:r w:rsidRPr="00AA7CC4">
        <w:rPr>
          <w:rFonts w:ascii="Times New Roman" w:hAnsi="Times New Roman" w:cs="Times New Roman"/>
          <w:i/>
          <w:iCs/>
          <w:sz w:val="28"/>
          <w:szCs w:val="28"/>
        </w:rPr>
        <w:t xml:space="preserve">она </w:t>
      </w:r>
      <w:r w:rsidRPr="001070D9">
        <w:rPr>
          <w:rFonts w:ascii="Times New Roman" w:hAnsi="Times New Roman" w:cs="Times New Roman"/>
          <w:i/>
          <w:iCs/>
          <w:sz w:val="28"/>
          <w:szCs w:val="28"/>
        </w:rPr>
        <w:t>многоэтажн</w:t>
      </w:r>
      <w:r>
        <w:rPr>
          <w:rFonts w:ascii="Times New Roman" w:hAnsi="Times New Roman" w:cs="Times New Roman"/>
          <w:i/>
          <w:iCs/>
          <w:sz w:val="28"/>
          <w:szCs w:val="28"/>
        </w:rPr>
        <w:t xml:space="preserve">ой жилой </w:t>
      </w:r>
      <w:r w:rsidRPr="00AA7CC4">
        <w:rPr>
          <w:rFonts w:ascii="Times New Roman" w:hAnsi="Times New Roman" w:cs="Times New Roman"/>
          <w:i/>
          <w:iCs/>
          <w:sz w:val="28"/>
          <w:szCs w:val="28"/>
        </w:rPr>
        <w:t>застройки</w:t>
      </w:r>
      <w:bookmarkEnd w:id="24"/>
    </w:p>
    <w:tbl>
      <w:tblPr>
        <w:tblW w:w="51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9"/>
        <w:gridCol w:w="2267"/>
        <w:gridCol w:w="3118"/>
        <w:gridCol w:w="852"/>
        <w:gridCol w:w="3687"/>
        <w:gridCol w:w="3544"/>
        <w:gridCol w:w="925"/>
      </w:tblGrid>
      <w:tr w:rsidR="008B35AF" w:rsidRPr="00B34516">
        <w:trPr>
          <w:tblHeader/>
        </w:trPr>
        <w:tc>
          <w:tcPr>
            <w:tcW w:w="1014" w:type="pct"/>
            <w:gridSpan w:val="2"/>
            <w:vMerge w:val="restart"/>
          </w:tcPr>
          <w:p w:rsidR="008B35AF" w:rsidRPr="00B34516" w:rsidRDefault="008B35AF" w:rsidP="0055160B">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вид</w:t>
            </w:r>
          </w:p>
          <w:p w:rsidR="008B35AF" w:rsidRPr="00B34516" w:rsidRDefault="008B35AF" w:rsidP="0055160B">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территориальной зоны</w:t>
            </w:r>
          </w:p>
        </w:tc>
        <w:tc>
          <w:tcPr>
            <w:tcW w:w="1305" w:type="pct"/>
            <w:gridSpan w:val="2"/>
          </w:tcPr>
          <w:p w:rsidR="008B35AF" w:rsidRPr="00B34516" w:rsidRDefault="008B35AF" w:rsidP="0055160B">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 xml:space="preserve">основные виды разрешенного использования </w:t>
            </w:r>
          </w:p>
        </w:tc>
        <w:tc>
          <w:tcPr>
            <w:tcW w:w="1212" w:type="pct"/>
          </w:tcPr>
          <w:p w:rsidR="008B35AF" w:rsidRPr="00B34516" w:rsidRDefault="008B35AF" w:rsidP="0055160B">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вспомогательные виды  использования</w:t>
            </w:r>
          </w:p>
        </w:tc>
        <w:tc>
          <w:tcPr>
            <w:tcW w:w="1469" w:type="pct"/>
            <w:gridSpan w:val="2"/>
          </w:tcPr>
          <w:p w:rsidR="008B35AF" w:rsidRPr="00B34516" w:rsidRDefault="008B35AF" w:rsidP="0055160B">
            <w:pPr>
              <w:pStyle w:val="ConsPlusNormal"/>
              <w:widowControl/>
              <w:ind w:firstLine="0"/>
              <w:jc w:val="center"/>
              <w:rPr>
                <w:rFonts w:ascii="Times New Roman" w:hAnsi="Times New Roman" w:cs="Times New Roman"/>
                <w:b/>
                <w:bCs/>
                <w:sz w:val="28"/>
                <w:szCs w:val="28"/>
              </w:rPr>
            </w:pPr>
            <w:r w:rsidRPr="00B34516">
              <w:rPr>
                <w:rFonts w:ascii="Times New Roman" w:hAnsi="Times New Roman" w:cs="Times New Roman"/>
                <w:b/>
                <w:bCs/>
                <w:sz w:val="28"/>
                <w:szCs w:val="28"/>
              </w:rPr>
              <w:t xml:space="preserve">условно разрешенные виды использования </w:t>
            </w:r>
          </w:p>
        </w:tc>
      </w:tr>
      <w:tr w:rsidR="008B35AF" w:rsidRPr="00B34516">
        <w:trPr>
          <w:tblHeader/>
        </w:trPr>
        <w:tc>
          <w:tcPr>
            <w:tcW w:w="1014" w:type="pct"/>
            <w:gridSpan w:val="2"/>
            <w:vMerge/>
          </w:tcPr>
          <w:p w:rsidR="008B35AF" w:rsidRPr="00B34516" w:rsidRDefault="008B35AF" w:rsidP="0055160B">
            <w:pPr>
              <w:jc w:val="center"/>
              <w:rPr>
                <w:b/>
                <w:bCs/>
                <w:sz w:val="28"/>
                <w:szCs w:val="28"/>
              </w:rPr>
            </w:pPr>
          </w:p>
        </w:tc>
        <w:tc>
          <w:tcPr>
            <w:tcW w:w="1025" w:type="pct"/>
          </w:tcPr>
          <w:p w:rsidR="008B35AF" w:rsidRPr="00B34516" w:rsidRDefault="008B35AF" w:rsidP="0055160B">
            <w:pPr>
              <w:jc w:val="center"/>
              <w:rPr>
                <w:b/>
                <w:bCs/>
                <w:sz w:val="28"/>
                <w:szCs w:val="28"/>
              </w:rPr>
            </w:pPr>
            <w:r w:rsidRPr="00B34516">
              <w:rPr>
                <w:b/>
                <w:bCs/>
                <w:sz w:val="28"/>
                <w:szCs w:val="28"/>
              </w:rPr>
              <w:t xml:space="preserve">наименование </w:t>
            </w:r>
          </w:p>
        </w:tc>
        <w:tc>
          <w:tcPr>
            <w:tcW w:w="280" w:type="pct"/>
          </w:tcPr>
          <w:p w:rsidR="008B35AF" w:rsidRPr="00B34516" w:rsidRDefault="008B35AF" w:rsidP="0055160B">
            <w:pPr>
              <w:jc w:val="center"/>
              <w:rPr>
                <w:b/>
                <w:bCs/>
                <w:sz w:val="28"/>
                <w:szCs w:val="28"/>
              </w:rPr>
            </w:pPr>
            <w:r w:rsidRPr="00B34516">
              <w:rPr>
                <w:b/>
                <w:bCs/>
                <w:sz w:val="28"/>
                <w:szCs w:val="28"/>
              </w:rPr>
              <w:t>код</w:t>
            </w:r>
          </w:p>
        </w:tc>
        <w:tc>
          <w:tcPr>
            <w:tcW w:w="1212" w:type="pct"/>
          </w:tcPr>
          <w:p w:rsidR="008B35AF" w:rsidRPr="00B34516" w:rsidRDefault="008B35AF" w:rsidP="0055160B">
            <w:pPr>
              <w:jc w:val="center"/>
              <w:rPr>
                <w:b/>
                <w:bCs/>
                <w:sz w:val="28"/>
                <w:szCs w:val="28"/>
              </w:rPr>
            </w:pPr>
            <w:r w:rsidRPr="00B34516">
              <w:rPr>
                <w:b/>
                <w:bCs/>
                <w:sz w:val="28"/>
                <w:szCs w:val="28"/>
              </w:rPr>
              <w:t>наименование</w:t>
            </w:r>
          </w:p>
        </w:tc>
        <w:tc>
          <w:tcPr>
            <w:tcW w:w="1165" w:type="pct"/>
          </w:tcPr>
          <w:p w:rsidR="008B35AF" w:rsidRPr="00B34516" w:rsidRDefault="008B35AF" w:rsidP="0055160B">
            <w:pPr>
              <w:jc w:val="center"/>
              <w:rPr>
                <w:b/>
                <w:bCs/>
                <w:sz w:val="28"/>
                <w:szCs w:val="28"/>
              </w:rPr>
            </w:pPr>
            <w:r w:rsidRPr="00B34516">
              <w:rPr>
                <w:b/>
                <w:bCs/>
                <w:sz w:val="28"/>
                <w:szCs w:val="28"/>
              </w:rPr>
              <w:t xml:space="preserve">наименование </w:t>
            </w:r>
          </w:p>
        </w:tc>
        <w:tc>
          <w:tcPr>
            <w:tcW w:w="304" w:type="pct"/>
          </w:tcPr>
          <w:p w:rsidR="008B35AF" w:rsidRPr="00B34516" w:rsidRDefault="008B35AF" w:rsidP="0055160B">
            <w:pPr>
              <w:jc w:val="center"/>
              <w:rPr>
                <w:b/>
                <w:bCs/>
                <w:sz w:val="28"/>
                <w:szCs w:val="28"/>
              </w:rPr>
            </w:pPr>
            <w:r w:rsidRPr="00B34516">
              <w:rPr>
                <w:b/>
                <w:bCs/>
                <w:sz w:val="28"/>
                <w:szCs w:val="28"/>
              </w:rPr>
              <w:t>код</w:t>
            </w:r>
          </w:p>
        </w:tc>
      </w:tr>
      <w:tr w:rsidR="008B35AF" w:rsidRPr="00B34516">
        <w:trPr>
          <w:trHeight w:val="691"/>
        </w:trPr>
        <w:tc>
          <w:tcPr>
            <w:tcW w:w="269" w:type="pct"/>
            <w:vMerge w:val="restart"/>
          </w:tcPr>
          <w:p w:rsidR="008B35AF" w:rsidRPr="00B34516" w:rsidRDefault="008B35AF" w:rsidP="0055160B">
            <w:pPr>
              <w:jc w:val="center"/>
              <w:rPr>
                <w:sz w:val="28"/>
                <w:szCs w:val="28"/>
              </w:rPr>
            </w:pPr>
            <w:r w:rsidRPr="00B34516">
              <w:rPr>
                <w:sz w:val="28"/>
                <w:szCs w:val="28"/>
              </w:rPr>
              <w:t>Ж4</w:t>
            </w:r>
          </w:p>
        </w:tc>
        <w:tc>
          <w:tcPr>
            <w:tcW w:w="745" w:type="pct"/>
            <w:vMerge w:val="restart"/>
          </w:tcPr>
          <w:p w:rsidR="008B35AF" w:rsidRPr="00B34516" w:rsidRDefault="008B35AF" w:rsidP="0055160B">
            <w:pPr>
              <w:rPr>
                <w:sz w:val="28"/>
                <w:szCs w:val="28"/>
              </w:rPr>
            </w:pPr>
            <w:r w:rsidRPr="00B34516">
              <w:rPr>
                <w:sz w:val="28"/>
                <w:szCs w:val="28"/>
              </w:rPr>
              <w:t>Зона многоэтажной жилой застройки</w:t>
            </w:r>
          </w:p>
        </w:tc>
        <w:tc>
          <w:tcPr>
            <w:tcW w:w="1025" w:type="pct"/>
          </w:tcPr>
          <w:p w:rsidR="008B35AF" w:rsidRPr="00B34516" w:rsidRDefault="008B35AF" w:rsidP="0055160B">
            <w:pPr>
              <w:pStyle w:val="af7"/>
              <w:rPr>
                <w:sz w:val="28"/>
                <w:szCs w:val="28"/>
              </w:rPr>
            </w:pPr>
            <w:r w:rsidRPr="00B34516">
              <w:rPr>
                <w:sz w:val="28"/>
                <w:szCs w:val="28"/>
              </w:rPr>
              <w:t>Многоэтажная жилая застройка (высотная застройка)</w:t>
            </w:r>
          </w:p>
        </w:tc>
        <w:tc>
          <w:tcPr>
            <w:tcW w:w="280" w:type="pct"/>
          </w:tcPr>
          <w:p w:rsidR="008B35AF" w:rsidRPr="00B34516" w:rsidRDefault="008B35AF" w:rsidP="0055160B">
            <w:pPr>
              <w:jc w:val="center"/>
              <w:rPr>
                <w:sz w:val="28"/>
                <w:szCs w:val="28"/>
              </w:rPr>
            </w:pPr>
            <w:r w:rsidRPr="00B34516">
              <w:rPr>
                <w:sz w:val="28"/>
                <w:szCs w:val="28"/>
              </w:rPr>
              <w:t>2.6</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r w:rsidRPr="00B34516">
              <w:rPr>
                <w:sz w:val="28"/>
                <w:szCs w:val="28"/>
              </w:rPr>
              <w:t>Среднеэтажная жилая застройка</w:t>
            </w:r>
            <w:r>
              <w:rPr>
                <w:sz w:val="28"/>
                <w:szCs w:val="28"/>
              </w:rPr>
              <w:t xml:space="preserve"> от 5 до 8 наземных этажей включительно</w:t>
            </w:r>
          </w:p>
        </w:tc>
        <w:tc>
          <w:tcPr>
            <w:tcW w:w="304" w:type="pct"/>
          </w:tcPr>
          <w:p w:rsidR="008B35AF" w:rsidRPr="00B34516" w:rsidRDefault="008B35AF" w:rsidP="0055160B">
            <w:pPr>
              <w:jc w:val="center"/>
              <w:rPr>
                <w:sz w:val="28"/>
                <w:szCs w:val="28"/>
              </w:rPr>
            </w:pPr>
            <w:r w:rsidRPr="00B34516">
              <w:rPr>
                <w:sz w:val="28"/>
                <w:szCs w:val="28"/>
              </w:rPr>
              <w:t>2.5</w:t>
            </w: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Блокированная жилая застройка</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2.3</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Обслуживание жилой застройки</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2.7</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Коммунальное обслуживание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3.1</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Социальное обслуживание*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3.2</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Бытовое обслуживание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3.3</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Здравоохранение**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3.4</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Образование и просвещение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3.5</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Культурное развитие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3.6</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Религиозное использование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3.7</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Общественное управление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3.8</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Обеспечение научной деятельности</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3.9</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Ветеринарное обслуживание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3.10</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Деловое управление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4.1</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Рынки</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4.3</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Магазины</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4.4</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Банковская и страховая деятельность</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4.5</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Общественное питание</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4.6</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Развлечения</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4.8</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 xml:space="preserve">Обслуживание </w:t>
            </w:r>
            <w:r w:rsidRPr="00B34516">
              <w:rPr>
                <w:rFonts w:ascii="Times New Roman" w:hAnsi="Times New Roman" w:cs="Times New Roman"/>
                <w:sz w:val="28"/>
                <w:szCs w:val="28"/>
              </w:rPr>
              <w:lastRenderedPageBreak/>
              <w:t>автотранспорта</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lastRenderedPageBreak/>
              <w:t>4.9</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Отдых (рекреация)</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5.0</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Спорт</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5.1</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ind w:left="0"/>
              <w:rPr>
                <w:rFonts w:ascii="Times New Roman" w:hAnsi="Times New Roman" w:cs="Times New Roman"/>
                <w:sz w:val="28"/>
                <w:szCs w:val="28"/>
              </w:rPr>
            </w:pPr>
            <w:r w:rsidRPr="00B34516">
              <w:rPr>
                <w:rFonts w:ascii="Times New Roman" w:hAnsi="Times New Roman" w:cs="Times New Roman"/>
                <w:sz w:val="28"/>
                <w:szCs w:val="28"/>
              </w:rPr>
              <w:t>Природно-познавательный туризм</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5.2</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Охота и рыбалка</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5.3</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96"/>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Причалы для маломерных судов</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5.4</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r w:rsidR="008B35AF" w:rsidRPr="00B34516">
        <w:trPr>
          <w:trHeight w:val="389"/>
        </w:trPr>
        <w:tc>
          <w:tcPr>
            <w:tcW w:w="269" w:type="pct"/>
            <w:vMerge/>
          </w:tcPr>
          <w:p w:rsidR="008B35AF" w:rsidRPr="00B34516" w:rsidRDefault="008B35AF" w:rsidP="0055160B">
            <w:pPr>
              <w:jc w:val="center"/>
              <w:rPr>
                <w:sz w:val="28"/>
                <w:szCs w:val="28"/>
              </w:rPr>
            </w:pPr>
          </w:p>
        </w:tc>
        <w:tc>
          <w:tcPr>
            <w:tcW w:w="745" w:type="pct"/>
            <w:vMerge/>
          </w:tcPr>
          <w:p w:rsidR="008B35AF" w:rsidRPr="00B34516" w:rsidRDefault="008B35AF" w:rsidP="0055160B">
            <w:pPr>
              <w:rPr>
                <w:sz w:val="28"/>
                <w:szCs w:val="28"/>
              </w:rPr>
            </w:pPr>
          </w:p>
        </w:tc>
        <w:tc>
          <w:tcPr>
            <w:tcW w:w="1025" w:type="pct"/>
          </w:tcPr>
          <w:p w:rsidR="008B35AF" w:rsidRPr="00B34516" w:rsidRDefault="008B35AF" w:rsidP="0055160B">
            <w:pPr>
              <w:pStyle w:val="af"/>
              <w:widowControl w:val="0"/>
              <w:spacing w:after="0" w:line="240" w:lineRule="auto"/>
              <w:ind w:left="0"/>
              <w:rPr>
                <w:rFonts w:ascii="Times New Roman" w:hAnsi="Times New Roman" w:cs="Times New Roman"/>
                <w:sz w:val="28"/>
                <w:szCs w:val="28"/>
              </w:rPr>
            </w:pPr>
            <w:r w:rsidRPr="00B34516">
              <w:rPr>
                <w:rFonts w:ascii="Times New Roman" w:hAnsi="Times New Roman" w:cs="Times New Roman"/>
                <w:sz w:val="28"/>
                <w:szCs w:val="28"/>
              </w:rPr>
              <w:t>Жилая застройка***</w:t>
            </w:r>
          </w:p>
        </w:tc>
        <w:tc>
          <w:tcPr>
            <w:tcW w:w="280" w:type="pct"/>
          </w:tcPr>
          <w:p w:rsidR="008B35AF" w:rsidRPr="00B34516" w:rsidRDefault="008B35AF" w:rsidP="0055160B">
            <w:pPr>
              <w:pStyle w:val="af"/>
              <w:widowControl w:val="0"/>
              <w:spacing w:after="0" w:line="240" w:lineRule="auto"/>
              <w:ind w:left="0"/>
              <w:jc w:val="center"/>
              <w:rPr>
                <w:rFonts w:ascii="Times New Roman" w:hAnsi="Times New Roman" w:cs="Times New Roman"/>
                <w:sz w:val="28"/>
                <w:szCs w:val="28"/>
              </w:rPr>
            </w:pPr>
            <w:r w:rsidRPr="00B34516">
              <w:rPr>
                <w:rFonts w:ascii="Times New Roman" w:hAnsi="Times New Roman" w:cs="Times New Roman"/>
                <w:sz w:val="28"/>
                <w:szCs w:val="28"/>
              </w:rPr>
              <w:t>2.0</w:t>
            </w:r>
          </w:p>
        </w:tc>
        <w:tc>
          <w:tcPr>
            <w:tcW w:w="1212" w:type="pct"/>
          </w:tcPr>
          <w:p w:rsidR="008B35AF" w:rsidRPr="00B34516" w:rsidRDefault="008B35AF" w:rsidP="0055160B">
            <w:pPr>
              <w:pStyle w:val="af"/>
              <w:widowControl w:val="0"/>
              <w:spacing w:after="0"/>
              <w:ind w:left="0"/>
              <w:rPr>
                <w:rFonts w:ascii="Times New Roman" w:hAnsi="Times New Roman" w:cs="Times New Roman"/>
                <w:sz w:val="28"/>
                <w:szCs w:val="28"/>
              </w:rPr>
            </w:pPr>
          </w:p>
        </w:tc>
        <w:tc>
          <w:tcPr>
            <w:tcW w:w="1165" w:type="pct"/>
          </w:tcPr>
          <w:p w:rsidR="008B35AF" w:rsidRPr="00B34516" w:rsidRDefault="008B35AF" w:rsidP="0055160B">
            <w:pPr>
              <w:pStyle w:val="af7"/>
              <w:rPr>
                <w:sz w:val="28"/>
                <w:szCs w:val="28"/>
              </w:rPr>
            </w:pPr>
          </w:p>
        </w:tc>
        <w:tc>
          <w:tcPr>
            <w:tcW w:w="304" w:type="pct"/>
          </w:tcPr>
          <w:p w:rsidR="008B35AF" w:rsidRPr="00B34516" w:rsidRDefault="008B35AF" w:rsidP="0055160B">
            <w:pPr>
              <w:jc w:val="center"/>
              <w:rPr>
                <w:sz w:val="28"/>
                <w:szCs w:val="28"/>
              </w:rPr>
            </w:pPr>
          </w:p>
        </w:tc>
      </w:tr>
    </w:tbl>
    <w:p w:rsidR="008B35AF" w:rsidRDefault="008B35AF" w:rsidP="004F3DF9">
      <w:r>
        <w:t>* За исключением</w:t>
      </w:r>
      <w:r w:rsidRPr="00395C49">
        <w:t xml:space="preserve"> дома ребенка</w:t>
      </w:r>
      <w:r>
        <w:t xml:space="preserve"> и</w:t>
      </w:r>
      <w:r w:rsidR="00377784">
        <w:t xml:space="preserve"> </w:t>
      </w:r>
      <w:r w:rsidRPr="00395C49">
        <w:t>дома престарелых</w:t>
      </w:r>
      <w:r>
        <w:t xml:space="preserve"> в территории жилой застройки.</w:t>
      </w:r>
    </w:p>
    <w:p w:rsidR="008B35AF" w:rsidRDefault="008B35AF" w:rsidP="004F3DF9">
      <w:r>
        <w:t xml:space="preserve">** За исключением </w:t>
      </w:r>
      <w:r w:rsidRPr="00A31246">
        <w:t>санатори</w:t>
      </w:r>
      <w:r>
        <w:t xml:space="preserve">я и </w:t>
      </w:r>
      <w:r w:rsidRPr="00A31246">
        <w:t>больницы</w:t>
      </w:r>
      <w:r>
        <w:t xml:space="preserve"> в территории жилой застройки.</w:t>
      </w:r>
    </w:p>
    <w:p w:rsidR="008B35AF" w:rsidRDefault="008B35AF" w:rsidP="004F3DF9">
      <w:r>
        <w:t>*** Жилая застройка - вид</w:t>
      </w:r>
      <w:r w:rsidRPr="00D8333F">
        <w:t xml:space="preserve"> разрешенного использования</w:t>
      </w:r>
      <w:r>
        <w:t xml:space="preserve">, устанавливаемый для  земельных участков, предназначенных только для </w:t>
      </w:r>
      <w:r w:rsidRPr="002C0CEA">
        <w:t>комплексного освоения в целях жилищного строительства</w:t>
      </w:r>
      <w:r>
        <w:t xml:space="preserve">. Минимальный размер земельного участка должен быть не менее 0,6 га. </w:t>
      </w:r>
    </w:p>
    <w:p w:rsidR="000D49ED" w:rsidRDefault="000D49ED" w:rsidP="004F3DF9"/>
    <w:p w:rsidR="008B35AF" w:rsidRPr="002A7EAF" w:rsidRDefault="008B35AF" w:rsidP="00E10580">
      <w:pPr>
        <w:pStyle w:val="3"/>
        <w:spacing w:after="120"/>
        <w:ind w:left="426"/>
        <w:jc w:val="center"/>
        <w:rPr>
          <w:rFonts w:ascii="Times New Roman" w:hAnsi="Times New Roman" w:cs="Times New Roman"/>
          <w:i/>
          <w:iCs/>
          <w:sz w:val="28"/>
          <w:szCs w:val="28"/>
        </w:rPr>
      </w:pPr>
      <w:bookmarkStart w:id="25" w:name="_Toc416871519"/>
      <w:bookmarkStart w:id="26" w:name="_Toc426359909"/>
      <w:r w:rsidRPr="002A7EAF">
        <w:rPr>
          <w:rFonts w:ascii="Times New Roman" w:hAnsi="Times New Roman" w:cs="Times New Roman"/>
          <w:i/>
          <w:iCs/>
          <w:sz w:val="28"/>
          <w:szCs w:val="28"/>
        </w:rPr>
        <w:t xml:space="preserve">Статья </w:t>
      </w:r>
      <w:r w:rsidR="00384A90">
        <w:rPr>
          <w:rFonts w:ascii="Times New Roman" w:hAnsi="Times New Roman" w:cs="Times New Roman"/>
          <w:i/>
          <w:iCs/>
          <w:sz w:val="28"/>
          <w:szCs w:val="28"/>
        </w:rPr>
        <w:t>3</w:t>
      </w:r>
      <w:r w:rsidRPr="002A7EAF">
        <w:rPr>
          <w:rFonts w:ascii="Times New Roman" w:hAnsi="Times New Roman" w:cs="Times New Roman"/>
          <w:i/>
          <w:iCs/>
          <w:sz w:val="28"/>
          <w:szCs w:val="28"/>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25"/>
      <w:bookmarkEnd w:id="26"/>
    </w:p>
    <w:p w:rsidR="008B35AF" w:rsidRPr="002A7EAF" w:rsidRDefault="008B35AF" w:rsidP="00E10580">
      <w:pPr>
        <w:pStyle w:val="af9"/>
        <w:ind w:firstLine="0"/>
        <w:rPr>
          <w:lang w:eastAsia="ru-RU"/>
        </w:rPr>
      </w:pPr>
      <w:r w:rsidRPr="002A7EAF">
        <w:rPr>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8B35AF" w:rsidRDefault="008B35AF" w:rsidP="00E10580">
      <w:pPr>
        <w:pStyle w:val="af9"/>
        <w:ind w:firstLine="0"/>
        <w:rPr>
          <w:lang w:eastAsia="ru-RU"/>
        </w:rPr>
      </w:pPr>
      <w:r w:rsidRPr="002A7EAF">
        <w:rPr>
          <w:lang w:eastAsia="ru-RU"/>
        </w:rPr>
        <w:lastRenderedPageBreak/>
        <w:t>Предельные параметры разрешенного строительства, реконструкции объектов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нормативами.</w:t>
      </w:r>
    </w:p>
    <w:p w:rsidR="008B35AF" w:rsidRDefault="008B35AF" w:rsidP="00E10580">
      <w:pPr>
        <w:pStyle w:val="af9"/>
        <w:ind w:firstLine="0"/>
        <w:rPr>
          <w:lang w:eastAsia="ru-RU"/>
        </w:rPr>
      </w:pPr>
    </w:p>
    <w:p w:rsidR="008B35AF" w:rsidRDefault="008B35AF" w:rsidP="00E10580">
      <w:pPr>
        <w:jc w:val="center"/>
        <w:rPr>
          <w:b/>
          <w:bCs/>
          <w:i/>
          <w:iCs/>
          <w:sz w:val="28"/>
          <w:szCs w:val="28"/>
        </w:rPr>
      </w:pPr>
      <w:r w:rsidRPr="00C5432D">
        <w:rPr>
          <w:b/>
          <w:bCs/>
          <w:i/>
          <w:iCs/>
          <w:sz w:val="28"/>
          <w:szCs w:val="28"/>
        </w:rPr>
        <w:t>Индивидуальное жилищное строительство</w:t>
      </w: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457"/>
      </w:tblGrid>
      <w:tr w:rsidR="008B35AF" w:rsidRPr="008B2753">
        <w:tc>
          <w:tcPr>
            <w:tcW w:w="7393" w:type="dxa"/>
          </w:tcPr>
          <w:p w:rsidR="008B35AF" w:rsidRPr="008B2753" w:rsidRDefault="008B35AF" w:rsidP="0055160B">
            <w:pPr>
              <w:jc w:val="center"/>
              <w:rPr>
                <w:b/>
                <w:bCs/>
                <w:sz w:val="28"/>
                <w:szCs w:val="28"/>
              </w:rPr>
            </w:pPr>
            <w:r w:rsidRPr="008B2753">
              <w:rPr>
                <w:b/>
                <w:bCs/>
                <w:sz w:val="28"/>
                <w:szCs w:val="28"/>
              </w:rPr>
              <w:t>Наименование</w:t>
            </w:r>
          </w:p>
        </w:tc>
        <w:tc>
          <w:tcPr>
            <w:tcW w:w="7457" w:type="dxa"/>
          </w:tcPr>
          <w:p w:rsidR="008B35AF" w:rsidRPr="008B2753" w:rsidRDefault="008B35AF" w:rsidP="0055160B">
            <w:pPr>
              <w:jc w:val="center"/>
              <w:rPr>
                <w:b/>
                <w:bCs/>
                <w:sz w:val="28"/>
                <w:szCs w:val="28"/>
              </w:rPr>
            </w:pPr>
            <w:r w:rsidRPr="008B2753">
              <w:rPr>
                <w:b/>
                <w:bCs/>
                <w:sz w:val="28"/>
                <w:szCs w:val="28"/>
              </w:rPr>
              <w:t>Показатели</w:t>
            </w:r>
          </w:p>
        </w:tc>
      </w:tr>
      <w:tr w:rsidR="008B35AF" w:rsidRPr="008B2753">
        <w:tc>
          <w:tcPr>
            <w:tcW w:w="7393" w:type="dxa"/>
          </w:tcPr>
          <w:p w:rsidR="008B35AF" w:rsidRPr="008B2753" w:rsidRDefault="008B35AF" w:rsidP="0055160B">
            <w:pPr>
              <w:rPr>
                <w:sz w:val="26"/>
                <w:szCs w:val="26"/>
              </w:rPr>
            </w:pPr>
            <w:r w:rsidRPr="008B2753">
              <w:rPr>
                <w:sz w:val="26"/>
                <w:szCs w:val="26"/>
              </w:rPr>
              <w:t>Минимальный размер земельного участка</w:t>
            </w:r>
          </w:p>
        </w:tc>
        <w:tc>
          <w:tcPr>
            <w:tcW w:w="7457" w:type="dxa"/>
          </w:tcPr>
          <w:p w:rsidR="008B35AF" w:rsidRPr="008B2753" w:rsidRDefault="008B35AF" w:rsidP="0055160B">
            <w:pPr>
              <w:rPr>
                <w:sz w:val="26"/>
                <w:szCs w:val="26"/>
              </w:rPr>
            </w:pPr>
            <w:r w:rsidRPr="008B2753">
              <w:rPr>
                <w:sz w:val="26"/>
                <w:szCs w:val="26"/>
              </w:rPr>
              <w:t>400 кв.м</w:t>
            </w:r>
          </w:p>
        </w:tc>
      </w:tr>
      <w:tr w:rsidR="008B35AF" w:rsidRPr="008B2753">
        <w:tc>
          <w:tcPr>
            <w:tcW w:w="7393" w:type="dxa"/>
          </w:tcPr>
          <w:p w:rsidR="008B35AF" w:rsidRPr="008B2753" w:rsidRDefault="008B35AF" w:rsidP="0055160B">
            <w:pPr>
              <w:rPr>
                <w:i/>
                <w:iCs/>
                <w:sz w:val="26"/>
                <w:szCs w:val="26"/>
              </w:rPr>
            </w:pPr>
            <w:r w:rsidRPr="008B2753">
              <w:rPr>
                <w:sz w:val="26"/>
                <w:szCs w:val="26"/>
              </w:rPr>
              <w:t>Максимальный размер земельного участка</w:t>
            </w:r>
          </w:p>
        </w:tc>
        <w:tc>
          <w:tcPr>
            <w:tcW w:w="7457" w:type="dxa"/>
          </w:tcPr>
          <w:p w:rsidR="008B35AF" w:rsidRPr="008B2753" w:rsidRDefault="008B35AF" w:rsidP="0055160B">
            <w:pPr>
              <w:rPr>
                <w:i/>
                <w:iCs/>
                <w:sz w:val="26"/>
                <w:szCs w:val="26"/>
              </w:rPr>
            </w:pPr>
            <w:r w:rsidRPr="008B2753">
              <w:rPr>
                <w:sz w:val="26"/>
                <w:szCs w:val="26"/>
              </w:rPr>
              <w:t>3000 кв.м</w:t>
            </w:r>
          </w:p>
        </w:tc>
      </w:tr>
      <w:tr w:rsidR="008B35AF" w:rsidRPr="008B2753">
        <w:tc>
          <w:tcPr>
            <w:tcW w:w="7393" w:type="dxa"/>
          </w:tcPr>
          <w:p w:rsidR="008B35AF" w:rsidRPr="008B2753" w:rsidRDefault="008B35AF" w:rsidP="0055160B">
            <w:pPr>
              <w:rPr>
                <w:i/>
                <w:iCs/>
                <w:sz w:val="26"/>
                <w:szCs w:val="26"/>
              </w:rPr>
            </w:pPr>
            <w:r w:rsidRPr="008B2753">
              <w:rPr>
                <w:sz w:val="26"/>
                <w:szCs w:val="26"/>
              </w:rPr>
              <w:t>Минимальный отступ от красной линии со стороны улиц до границ земельного участка</w:t>
            </w:r>
          </w:p>
        </w:tc>
        <w:tc>
          <w:tcPr>
            <w:tcW w:w="7457" w:type="dxa"/>
          </w:tcPr>
          <w:p w:rsidR="008B35AF" w:rsidRPr="008B2753" w:rsidRDefault="008B35AF" w:rsidP="0055160B">
            <w:pPr>
              <w:rPr>
                <w:sz w:val="26"/>
                <w:szCs w:val="26"/>
              </w:rPr>
            </w:pPr>
            <w:r w:rsidRPr="008B2753">
              <w:rPr>
                <w:sz w:val="26"/>
                <w:szCs w:val="26"/>
              </w:rPr>
              <w:t xml:space="preserve">не менее 5 м </w:t>
            </w:r>
          </w:p>
        </w:tc>
      </w:tr>
      <w:tr w:rsidR="008B35AF" w:rsidRPr="008B2753">
        <w:tc>
          <w:tcPr>
            <w:tcW w:w="7393" w:type="dxa"/>
          </w:tcPr>
          <w:p w:rsidR="008B35AF" w:rsidRPr="008B2753" w:rsidRDefault="008B35AF" w:rsidP="0055160B">
            <w:pPr>
              <w:rPr>
                <w:i/>
                <w:iCs/>
                <w:sz w:val="26"/>
                <w:szCs w:val="26"/>
              </w:rPr>
            </w:pPr>
            <w:r w:rsidRPr="008B2753">
              <w:rPr>
                <w:sz w:val="26"/>
                <w:szCs w:val="26"/>
              </w:rPr>
              <w:t>Расстояние от границ земельного участка до жилого дома</w:t>
            </w:r>
          </w:p>
        </w:tc>
        <w:tc>
          <w:tcPr>
            <w:tcW w:w="7457" w:type="dxa"/>
          </w:tcPr>
          <w:p w:rsidR="008B35AF" w:rsidRPr="008B2753" w:rsidRDefault="008B35AF" w:rsidP="0055160B">
            <w:pPr>
              <w:rPr>
                <w:sz w:val="26"/>
                <w:szCs w:val="26"/>
              </w:rPr>
            </w:pPr>
            <w:r w:rsidRPr="008B2753">
              <w:rPr>
                <w:sz w:val="26"/>
                <w:szCs w:val="26"/>
              </w:rPr>
              <w:t>не менее 3 м с соблюдением противопожарных норм</w:t>
            </w:r>
          </w:p>
        </w:tc>
      </w:tr>
      <w:tr w:rsidR="008B35AF" w:rsidRPr="008B2753">
        <w:tc>
          <w:tcPr>
            <w:tcW w:w="7393" w:type="dxa"/>
          </w:tcPr>
          <w:p w:rsidR="008B35AF" w:rsidRPr="008B2753" w:rsidRDefault="008B35AF" w:rsidP="0055160B">
            <w:pPr>
              <w:rPr>
                <w:sz w:val="26"/>
                <w:szCs w:val="26"/>
              </w:rPr>
            </w:pPr>
            <w:r w:rsidRPr="008B2753">
              <w:rPr>
                <w:sz w:val="26"/>
                <w:szCs w:val="26"/>
              </w:rPr>
              <w:t>Предельная высота жилого дома</w:t>
            </w:r>
          </w:p>
        </w:tc>
        <w:tc>
          <w:tcPr>
            <w:tcW w:w="7457" w:type="dxa"/>
          </w:tcPr>
          <w:p w:rsidR="008B35AF" w:rsidRPr="008B2753" w:rsidRDefault="008B35AF" w:rsidP="0055160B">
            <w:pPr>
              <w:rPr>
                <w:sz w:val="26"/>
                <w:szCs w:val="26"/>
              </w:rPr>
            </w:pPr>
            <w:r w:rsidRPr="008B2753">
              <w:rPr>
                <w:sz w:val="26"/>
                <w:szCs w:val="26"/>
              </w:rPr>
              <w:t>3</w:t>
            </w:r>
            <w:r>
              <w:rPr>
                <w:sz w:val="26"/>
                <w:szCs w:val="26"/>
              </w:rPr>
              <w:t xml:space="preserve"> надземных</w:t>
            </w:r>
            <w:r w:rsidRPr="008B2753">
              <w:rPr>
                <w:sz w:val="26"/>
                <w:szCs w:val="26"/>
              </w:rPr>
              <w:t xml:space="preserve"> </w:t>
            </w:r>
            <w:r>
              <w:rPr>
                <w:sz w:val="26"/>
                <w:szCs w:val="26"/>
              </w:rPr>
              <w:t>этажа</w:t>
            </w:r>
          </w:p>
        </w:tc>
      </w:tr>
      <w:tr w:rsidR="008B35AF" w:rsidRPr="008B2753">
        <w:tc>
          <w:tcPr>
            <w:tcW w:w="7393" w:type="dxa"/>
          </w:tcPr>
          <w:p w:rsidR="008B35AF" w:rsidRPr="008B2753" w:rsidRDefault="008B35AF" w:rsidP="0055160B">
            <w:pPr>
              <w:rPr>
                <w:sz w:val="26"/>
                <w:szCs w:val="26"/>
              </w:rPr>
            </w:pPr>
            <w:r w:rsidRPr="008B2753">
              <w:rPr>
                <w:sz w:val="26"/>
                <w:szCs w:val="26"/>
              </w:rPr>
              <w:t>Максимальный процент застройки земельного участка</w:t>
            </w:r>
          </w:p>
        </w:tc>
        <w:tc>
          <w:tcPr>
            <w:tcW w:w="7457" w:type="dxa"/>
          </w:tcPr>
          <w:p w:rsidR="008B35AF" w:rsidRPr="008B2753" w:rsidRDefault="008B35AF" w:rsidP="0055160B">
            <w:pPr>
              <w:rPr>
                <w:sz w:val="26"/>
                <w:szCs w:val="26"/>
              </w:rPr>
            </w:pPr>
            <w:r w:rsidRPr="008B2753">
              <w:rPr>
                <w:sz w:val="26"/>
                <w:szCs w:val="26"/>
              </w:rPr>
              <w:t>40</w:t>
            </w:r>
          </w:p>
        </w:tc>
      </w:tr>
    </w:tbl>
    <w:p w:rsidR="008B35AF" w:rsidRDefault="008B35AF" w:rsidP="00E10580">
      <w:pPr>
        <w:jc w:val="center"/>
      </w:pPr>
    </w:p>
    <w:p w:rsidR="008B35AF" w:rsidRPr="005802F5" w:rsidRDefault="008B35AF" w:rsidP="00E10580">
      <w:pPr>
        <w:jc w:val="center"/>
        <w:rPr>
          <w:b/>
          <w:bCs/>
          <w:i/>
          <w:iCs/>
          <w:sz w:val="28"/>
          <w:szCs w:val="28"/>
        </w:rPr>
      </w:pPr>
      <w:r w:rsidRPr="005802F5">
        <w:rPr>
          <w:b/>
          <w:bCs/>
          <w:i/>
          <w:iCs/>
          <w:sz w:val="28"/>
          <w:szCs w:val="28"/>
        </w:rPr>
        <w:t>Параметры по высоте</w:t>
      </w: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4949"/>
        <w:gridCol w:w="8079"/>
      </w:tblGrid>
      <w:tr w:rsidR="008B35AF" w:rsidRPr="005802F5">
        <w:trPr>
          <w:trHeight w:val="517"/>
        </w:trPr>
        <w:tc>
          <w:tcPr>
            <w:tcW w:w="1822" w:type="dxa"/>
          </w:tcPr>
          <w:p w:rsidR="008B35AF" w:rsidRPr="005802F5" w:rsidRDefault="008B35AF" w:rsidP="00E10580">
            <w:pPr>
              <w:jc w:val="center"/>
              <w:rPr>
                <w:b/>
                <w:bCs/>
                <w:sz w:val="28"/>
                <w:szCs w:val="28"/>
              </w:rPr>
            </w:pPr>
            <w:r w:rsidRPr="005802F5">
              <w:rPr>
                <w:b/>
                <w:bCs/>
                <w:sz w:val="28"/>
                <w:szCs w:val="28"/>
              </w:rPr>
              <w:t>Код зоны</w:t>
            </w:r>
          </w:p>
        </w:tc>
        <w:tc>
          <w:tcPr>
            <w:tcW w:w="4949" w:type="dxa"/>
          </w:tcPr>
          <w:p w:rsidR="008B35AF" w:rsidRPr="005802F5" w:rsidRDefault="008B35AF" w:rsidP="00E10580">
            <w:pPr>
              <w:jc w:val="center"/>
              <w:rPr>
                <w:b/>
                <w:bCs/>
                <w:sz w:val="28"/>
                <w:szCs w:val="28"/>
              </w:rPr>
            </w:pPr>
            <w:r w:rsidRPr="005802F5">
              <w:rPr>
                <w:b/>
                <w:bCs/>
                <w:sz w:val="28"/>
                <w:szCs w:val="28"/>
              </w:rPr>
              <w:t>Наименование</w:t>
            </w:r>
          </w:p>
        </w:tc>
        <w:tc>
          <w:tcPr>
            <w:tcW w:w="8079" w:type="dxa"/>
          </w:tcPr>
          <w:p w:rsidR="008B35AF" w:rsidRPr="005802F5" w:rsidRDefault="008B35AF" w:rsidP="00E10580">
            <w:pPr>
              <w:jc w:val="center"/>
              <w:rPr>
                <w:b/>
                <w:bCs/>
                <w:sz w:val="28"/>
                <w:szCs w:val="28"/>
              </w:rPr>
            </w:pPr>
            <w:r w:rsidRPr="005802F5">
              <w:rPr>
                <w:b/>
                <w:bCs/>
                <w:sz w:val="28"/>
                <w:szCs w:val="28"/>
              </w:rPr>
              <w:t>Показатели</w:t>
            </w:r>
          </w:p>
        </w:tc>
      </w:tr>
      <w:tr w:rsidR="008B35AF" w:rsidRPr="005802F5">
        <w:tc>
          <w:tcPr>
            <w:tcW w:w="1822" w:type="dxa"/>
          </w:tcPr>
          <w:p w:rsidR="008B35AF" w:rsidRPr="005802F5" w:rsidRDefault="008B35AF" w:rsidP="00E10580">
            <w:pPr>
              <w:jc w:val="center"/>
              <w:rPr>
                <w:sz w:val="26"/>
                <w:szCs w:val="26"/>
              </w:rPr>
            </w:pPr>
            <w:r w:rsidRPr="005802F5">
              <w:rPr>
                <w:sz w:val="26"/>
                <w:szCs w:val="26"/>
              </w:rPr>
              <w:t>Ж2</w:t>
            </w:r>
          </w:p>
        </w:tc>
        <w:tc>
          <w:tcPr>
            <w:tcW w:w="4949" w:type="dxa"/>
          </w:tcPr>
          <w:p w:rsidR="008B35AF" w:rsidRPr="005802F5" w:rsidRDefault="008B35AF" w:rsidP="00E10580">
            <w:pPr>
              <w:rPr>
                <w:spacing w:val="5"/>
                <w:sz w:val="26"/>
                <w:szCs w:val="26"/>
              </w:rPr>
            </w:pPr>
            <w:r w:rsidRPr="005802F5">
              <w:rPr>
                <w:spacing w:val="5"/>
                <w:sz w:val="26"/>
                <w:szCs w:val="26"/>
              </w:rPr>
              <w:t>Зона малоэтажной многоквартирной жилой застройки</w:t>
            </w:r>
          </w:p>
        </w:tc>
        <w:tc>
          <w:tcPr>
            <w:tcW w:w="8079" w:type="dxa"/>
          </w:tcPr>
          <w:p w:rsidR="008B35AF" w:rsidRPr="005802F5" w:rsidRDefault="008B35AF" w:rsidP="00FC1BA7">
            <w:pPr>
              <w:rPr>
                <w:i/>
                <w:iCs/>
                <w:sz w:val="26"/>
                <w:szCs w:val="26"/>
              </w:rPr>
            </w:pPr>
            <w:r w:rsidRPr="005802F5">
              <w:rPr>
                <w:spacing w:val="5"/>
                <w:sz w:val="26"/>
                <w:szCs w:val="26"/>
              </w:rPr>
              <w:t xml:space="preserve">Зона предназначена для застройки многоквартирными жилыми домами высотой до 3 надземных этажей включительно, </w:t>
            </w:r>
            <w:r w:rsidRPr="005802F5">
              <w:rPr>
                <w:sz w:val="26"/>
                <w:szCs w:val="26"/>
              </w:rPr>
              <w:t>с возможностью устройства чердачных помещений</w:t>
            </w:r>
          </w:p>
        </w:tc>
      </w:tr>
      <w:tr w:rsidR="008B35AF" w:rsidRPr="005802F5">
        <w:tc>
          <w:tcPr>
            <w:tcW w:w="1822" w:type="dxa"/>
          </w:tcPr>
          <w:p w:rsidR="008B35AF" w:rsidRPr="005802F5" w:rsidRDefault="008B35AF" w:rsidP="00E10580">
            <w:pPr>
              <w:jc w:val="center"/>
              <w:rPr>
                <w:sz w:val="26"/>
                <w:szCs w:val="26"/>
              </w:rPr>
            </w:pPr>
            <w:r w:rsidRPr="005802F5">
              <w:rPr>
                <w:sz w:val="26"/>
                <w:szCs w:val="26"/>
              </w:rPr>
              <w:t>Ж3</w:t>
            </w:r>
          </w:p>
        </w:tc>
        <w:tc>
          <w:tcPr>
            <w:tcW w:w="4949" w:type="dxa"/>
          </w:tcPr>
          <w:p w:rsidR="008B35AF" w:rsidRPr="005802F5" w:rsidRDefault="008B35AF" w:rsidP="00E10580">
            <w:pPr>
              <w:rPr>
                <w:sz w:val="26"/>
                <w:szCs w:val="26"/>
              </w:rPr>
            </w:pPr>
            <w:r w:rsidRPr="005802F5">
              <w:rPr>
                <w:sz w:val="26"/>
                <w:szCs w:val="26"/>
              </w:rPr>
              <w:t>Зона среднеэтажной жилой застройки</w:t>
            </w:r>
          </w:p>
        </w:tc>
        <w:tc>
          <w:tcPr>
            <w:tcW w:w="8079" w:type="dxa"/>
          </w:tcPr>
          <w:p w:rsidR="008B35AF" w:rsidRPr="005802F5" w:rsidRDefault="008B35AF" w:rsidP="00FC1BA7">
            <w:pPr>
              <w:rPr>
                <w:sz w:val="26"/>
                <w:szCs w:val="26"/>
              </w:rPr>
            </w:pPr>
            <w:r w:rsidRPr="005802F5">
              <w:rPr>
                <w:sz w:val="26"/>
                <w:szCs w:val="26"/>
              </w:rPr>
              <w:t>Зона предназначена для застройки многоквартирными жилыми домами высотой до 5 надземных этажей включительно, с возможностью устройства чердачных помещений</w:t>
            </w:r>
          </w:p>
        </w:tc>
      </w:tr>
      <w:tr w:rsidR="008B35AF" w:rsidRPr="005802F5">
        <w:tc>
          <w:tcPr>
            <w:tcW w:w="1822" w:type="dxa"/>
          </w:tcPr>
          <w:p w:rsidR="008B35AF" w:rsidRPr="005802F5" w:rsidRDefault="008B35AF" w:rsidP="00E10580">
            <w:pPr>
              <w:jc w:val="center"/>
              <w:rPr>
                <w:sz w:val="26"/>
                <w:szCs w:val="26"/>
              </w:rPr>
            </w:pPr>
            <w:r w:rsidRPr="005802F5">
              <w:rPr>
                <w:sz w:val="26"/>
                <w:szCs w:val="26"/>
              </w:rPr>
              <w:t>Ж4</w:t>
            </w:r>
          </w:p>
        </w:tc>
        <w:tc>
          <w:tcPr>
            <w:tcW w:w="4949" w:type="dxa"/>
          </w:tcPr>
          <w:p w:rsidR="008B35AF" w:rsidRPr="005802F5" w:rsidRDefault="008B35AF" w:rsidP="00E10580">
            <w:pPr>
              <w:rPr>
                <w:spacing w:val="5"/>
                <w:sz w:val="26"/>
                <w:szCs w:val="26"/>
              </w:rPr>
            </w:pPr>
            <w:r w:rsidRPr="005802F5">
              <w:rPr>
                <w:spacing w:val="5"/>
                <w:sz w:val="26"/>
                <w:szCs w:val="26"/>
              </w:rPr>
              <w:t>Зона многоэтажной жилой застройки</w:t>
            </w:r>
          </w:p>
        </w:tc>
        <w:tc>
          <w:tcPr>
            <w:tcW w:w="8079" w:type="dxa"/>
          </w:tcPr>
          <w:p w:rsidR="008B35AF" w:rsidRPr="005802F5" w:rsidRDefault="008B35AF" w:rsidP="00FC1BA7">
            <w:pPr>
              <w:rPr>
                <w:sz w:val="26"/>
                <w:szCs w:val="26"/>
              </w:rPr>
            </w:pPr>
            <w:r w:rsidRPr="005802F5">
              <w:rPr>
                <w:spacing w:val="5"/>
                <w:sz w:val="26"/>
                <w:szCs w:val="26"/>
              </w:rPr>
              <w:t xml:space="preserve">Зона предназначена для застройки многоквартирными жилыми домами высотой до 12 надземных этажей включительно, </w:t>
            </w:r>
            <w:r w:rsidRPr="005802F5">
              <w:rPr>
                <w:sz w:val="26"/>
                <w:szCs w:val="26"/>
              </w:rPr>
              <w:t>с возможностью устройства чердачных помещений</w:t>
            </w:r>
          </w:p>
        </w:tc>
      </w:tr>
    </w:tbl>
    <w:p w:rsidR="008B35AF" w:rsidRPr="008C0E53" w:rsidRDefault="008B35AF" w:rsidP="00E10580">
      <w:pPr>
        <w:rPr>
          <w:sz w:val="28"/>
          <w:szCs w:val="28"/>
        </w:rPr>
        <w:sectPr w:rsidR="008B35AF" w:rsidRPr="008C0E53" w:rsidSect="00EC0D6D">
          <w:headerReference w:type="default" r:id="rId13"/>
          <w:footerReference w:type="default" r:id="rId14"/>
          <w:pgSz w:w="16838" w:h="11906" w:orient="landscape"/>
          <w:pgMar w:top="1701" w:right="1134" w:bottom="1135" w:left="1134" w:header="567" w:footer="567" w:gutter="0"/>
          <w:cols w:space="708"/>
          <w:docGrid w:linePitch="360"/>
        </w:sectPr>
      </w:pPr>
    </w:p>
    <w:p w:rsidR="008B35AF" w:rsidRPr="002A7EAF" w:rsidRDefault="008B35AF" w:rsidP="00C9561E">
      <w:pPr>
        <w:pStyle w:val="2"/>
        <w:spacing w:before="0"/>
        <w:jc w:val="center"/>
        <w:rPr>
          <w:rFonts w:ascii="Times New Roman" w:hAnsi="Times New Roman" w:cs="Times New Roman"/>
          <w:i w:val="0"/>
          <w:iCs w:val="0"/>
        </w:rPr>
      </w:pPr>
      <w:bookmarkStart w:id="27" w:name="_Toc401212091"/>
      <w:bookmarkStart w:id="28" w:name="_Toc411413631"/>
      <w:bookmarkStart w:id="29" w:name="_Toc426359910"/>
      <w:bookmarkStart w:id="30" w:name="_Toc391476016"/>
      <w:bookmarkStart w:id="31" w:name="_Toc405298870"/>
      <w:r>
        <w:rPr>
          <w:rFonts w:ascii="Times New Roman" w:hAnsi="Times New Roman" w:cs="Times New Roman"/>
          <w:i w:val="0"/>
          <w:iCs w:val="0"/>
          <w:u w:val="single"/>
        </w:rPr>
        <w:lastRenderedPageBreak/>
        <w:t xml:space="preserve">Глава </w:t>
      </w:r>
      <w:r w:rsidRPr="002A7EAF">
        <w:rPr>
          <w:rFonts w:ascii="Times New Roman" w:hAnsi="Times New Roman" w:cs="Times New Roman"/>
          <w:i w:val="0"/>
          <w:iCs w:val="0"/>
          <w:u w:val="single"/>
        </w:rPr>
        <w:t>3.</w:t>
      </w:r>
      <w:r w:rsidRPr="002A7EAF">
        <w:rPr>
          <w:rStyle w:val="af8"/>
          <w:rFonts w:ascii="Times New Roman" w:hAnsi="Times New Roman" w:cs="Times New Roman"/>
        </w:rPr>
        <w:t>Назначение зон</w:t>
      </w:r>
      <w:r w:rsidRPr="002A7EAF">
        <w:rPr>
          <w:rFonts w:ascii="Times New Roman" w:hAnsi="Times New Roman" w:cs="Times New Roman"/>
          <w:i w:val="0"/>
          <w:iCs w:val="0"/>
        </w:rPr>
        <w:t>, на которые градостроительные регламенты не распространяются и не устанавливаются</w:t>
      </w:r>
      <w:bookmarkEnd w:id="27"/>
      <w:bookmarkEnd w:id="28"/>
      <w:bookmarkEnd w:id="29"/>
    </w:p>
    <w:bookmarkEnd w:id="30"/>
    <w:p w:rsidR="008B35AF" w:rsidRPr="002A7EAF" w:rsidRDefault="008B35AF" w:rsidP="00C9561E">
      <w:pPr>
        <w:jc w:val="both"/>
        <w:rPr>
          <w:sz w:val="28"/>
          <w:szCs w:val="28"/>
        </w:rPr>
      </w:pPr>
      <w:r w:rsidRPr="002A7EAF">
        <w:rPr>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B35AF" w:rsidRPr="002A7EAF" w:rsidRDefault="008B35AF" w:rsidP="00C9561E">
      <w:pPr>
        <w:jc w:val="both"/>
        <w:rPr>
          <w:sz w:val="28"/>
          <w:szCs w:val="28"/>
        </w:rPr>
      </w:pPr>
      <w:r w:rsidRPr="002A7EAF">
        <w:rPr>
          <w:sz w:val="28"/>
          <w:szCs w:val="28"/>
        </w:rPr>
        <w:t>При межевании и постановке на кадастровый учет земельных участков, находящихся в ниже перечисленных зонах, необходимо использовать наименование вида разрешенного использования земельного участка в соответствии Приказом Министерства экономического развития Российской Федерации от 1 сентября 2014 г. № 540 «Об утверждении классификатора видов разрешенного ис</w:t>
      </w:r>
      <w:r>
        <w:rPr>
          <w:sz w:val="28"/>
          <w:szCs w:val="28"/>
        </w:rPr>
        <w:t xml:space="preserve">пользования земельных участков» </w:t>
      </w:r>
      <w:r w:rsidRPr="002A7EAF">
        <w:rPr>
          <w:sz w:val="28"/>
          <w:szCs w:val="28"/>
        </w:rPr>
        <w:t>или иными нормативными правовыми актами Российской Федерации.</w:t>
      </w:r>
    </w:p>
    <w:p w:rsidR="008B35AF" w:rsidRPr="00E6166B" w:rsidRDefault="008B35AF" w:rsidP="00C9561E">
      <w:pPr>
        <w:pStyle w:val="3"/>
        <w:spacing w:after="120"/>
        <w:jc w:val="center"/>
        <w:rPr>
          <w:rFonts w:ascii="Times New Roman" w:hAnsi="Times New Roman" w:cs="Times New Roman"/>
          <w:i/>
          <w:iCs/>
          <w:sz w:val="28"/>
          <w:szCs w:val="28"/>
        </w:rPr>
      </w:pPr>
      <w:bookmarkStart w:id="32" w:name="_Toc336590443"/>
      <w:bookmarkStart w:id="33" w:name="_Toc346714024"/>
      <w:bookmarkStart w:id="34" w:name="_Toc393367536"/>
      <w:bookmarkStart w:id="35" w:name="_Toc404178251"/>
      <w:bookmarkStart w:id="36" w:name="_Toc411413632"/>
      <w:bookmarkStart w:id="37" w:name="_Toc426359911"/>
      <w:r w:rsidRPr="00E6166B">
        <w:rPr>
          <w:rFonts w:ascii="Times New Roman" w:hAnsi="Times New Roman" w:cs="Times New Roman"/>
          <w:i/>
          <w:iCs/>
          <w:sz w:val="28"/>
          <w:szCs w:val="28"/>
        </w:rPr>
        <w:t xml:space="preserve">Статья </w:t>
      </w:r>
      <w:r w:rsidR="00384A90">
        <w:rPr>
          <w:rFonts w:ascii="Times New Roman" w:hAnsi="Times New Roman" w:cs="Times New Roman"/>
          <w:i/>
          <w:iCs/>
          <w:sz w:val="28"/>
          <w:szCs w:val="28"/>
        </w:rPr>
        <w:t>4</w:t>
      </w:r>
      <w:r w:rsidRPr="00E6166B">
        <w:rPr>
          <w:rFonts w:ascii="Times New Roman" w:hAnsi="Times New Roman" w:cs="Times New Roman"/>
          <w:i/>
          <w:iCs/>
          <w:sz w:val="28"/>
          <w:szCs w:val="28"/>
        </w:rPr>
        <w:t>. Зона рекреационного назначения</w:t>
      </w:r>
      <w:bookmarkEnd w:id="32"/>
      <w:bookmarkEnd w:id="33"/>
      <w:bookmarkEnd w:id="34"/>
      <w:bookmarkEnd w:id="35"/>
      <w:bookmarkEnd w:id="36"/>
      <w:bookmarkEnd w:id="37"/>
    </w:p>
    <w:p w:rsidR="008B35AF" w:rsidRPr="00E6166B" w:rsidRDefault="008B35AF" w:rsidP="00C9561E">
      <w:pPr>
        <w:pStyle w:val="3"/>
        <w:spacing w:after="120"/>
        <w:jc w:val="center"/>
        <w:rPr>
          <w:rFonts w:ascii="Times New Roman" w:hAnsi="Times New Roman" w:cs="Times New Roman"/>
          <w:i/>
          <w:iCs/>
          <w:sz w:val="28"/>
          <w:szCs w:val="28"/>
        </w:rPr>
      </w:pPr>
      <w:bookmarkStart w:id="38" w:name="_Toc404178252"/>
      <w:bookmarkStart w:id="39" w:name="_Toc411413633"/>
      <w:bookmarkStart w:id="40" w:name="_Toc426359912"/>
      <w:r w:rsidRPr="00E6166B">
        <w:rPr>
          <w:rFonts w:ascii="Times New Roman" w:hAnsi="Times New Roman" w:cs="Times New Roman"/>
          <w:i/>
          <w:iCs/>
          <w:sz w:val="28"/>
          <w:szCs w:val="28"/>
        </w:rPr>
        <w:t>Р1. Зона природных территорий</w:t>
      </w:r>
      <w:bookmarkEnd w:id="38"/>
      <w:bookmarkEnd w:id="39"/>
      <w:bookmarkEnd w:id="40"/>
    </w:p>
    <w:p w:rsidR="008B35AF" w:rsidRDefault="008B35AF" w:rsidP="00C9561E">
      <w:pPr>
        <w:autoSpaceDE w:val="0"/>
        <w:autoSpaceDN w:val="0"/>
        <w:adjustRightInd w:val="0"/>
        <w:jc w:val="both"/>
        <w:rPr>
          <w:spacing w:val="5"/>
          <w:sz w:val="28"/>
          <w:szCs w:val="28"/>
        </w:rPr>
      </w:pPr>
      <w:r w:rsidRPr="00B8660D">
        <w:rPr>
          <w:spacing w:val="5"/>
          <w:sz w:val="28"/>
          <w:szCs w:val="28"/>
        </w:rPr>
        <w:t>Согласн</w:t>
      </w:r>
      <w:r>
        <w:rPr>
          <w:spacing w:val="5"/>
          <w:sz w:val="28"/>
          <w:szCs w:val="28"/>
        </w:rPr>
        <w:t xml:space="preserve">о статье </w:t>
      </w:r>
      <w:r w:rsidRPr="00B8660D">
        <w:rPr>
          <w:spacing w:val="5"/>
          <w:sz w:val="28"/>
          <w:szCs w:val="28"/>
        </w:rPr>
        <w:t xml:space="preserve">1 </w:t>
      </w:r>
      <w:r w:rsidRPr="001D55DD">
        <w:rPr>
          <w:spacing w:val="5"/>
          <w:sz w:val="28"/>
          <w:szCs w:val="28"/>
        </w:rPr>
        <w:t>7-ФЗ</w:t>
      </w:r>
      <w:r>
        <w:rPr>
          <w:spacing w:val="5"/>
          <w:sz w:val="28"/>
          <w:szCs w:val="28"/>
        </w:rPr>
        <w:t xml:space="preserve"> от 10.01.2002 </w:t>
      </w:r>
      <w:r w:rsidRPr="00BB010A">
        <w:rPr>
          <w:spacing w:val="5"/>
          <w:sz w:val="28"/>
          <w:szCs w:val="28"/>
        </w:rPr>
        <w:t xml:space="preserve">«Об охране окружающей среды» </w:t>
      </w:r>
      <w:r>
        <w:rPr>
          <w:spacing w:val="5"/>
          <w:sz w:val="28"/>
          <w:szCs w:val="28"/>
        </w:rPr>
        <w:t>п</w:t>
      </w:r>
      <w:r w:rsidRPr="00B8660D">
        <w:rPr>
          <w:spacing w:val="5"/>
          <w:sz w:val="28"/>
          <w:szCs w:val="28"/>
        </w:rPr>
        <w:t xml:space="preserve">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w:t>
      </w:r>
      <w:r>
        <w:rPr>
          <w:spacing w:val="5"/>
          <w:sz w:val="28"/>
          <w:szCs w:val="28"/>
        </w:rPr>
        <w:t>в единых климатических условиях.</w:t>
      </w:r>
    </w:p>
    <w:p w:rsidR="008B35AF" w:rsidRPr="0017092C" w:rsidRDefault="008B35AF" w:rsidP="00C9561E">
      <w:pPr>
        <w:autoSpaceDE w:val="0"/>
        <w:autoSpaceDN w:val="0"/>
        <w:adjustRightInd w:val="0"/>
        <w:jc w:val="both"/>
        <w:rPr>
          <w:spacing w:val="5"/>
          <w:sz w:val="28"/>
          <w:szCs w:val="28"/>
        </w:rPr>
      </w:pPr>
      <w:r w:rsidRPr="00E6166B">
        <w:rPr>
          <w:spacing w:val="5"/>
          <w:sz w:val="28"/>
          <w:szCs w:val="28"/>
        </w:rPr>
        <w:t xml:space="preserve">Зона предназначена для сохранения и использования природного ландшафта, экологически чистой окружающей среды в интересах здоровья населения, сохранения и воспроизводства элементов природного ландшафта (лесов, водоемов и др.) и рационального использования, туризма, отдыха и досуга населения, занятий физической культурой и спортом. </w:t>
      </w:r>
      <w:r>
        <w:rPr>
          <w:spacing w:val="5"/>
          <w:sz w:val="28"/>
          <w:szCs w:val="28"/>
        </w:rPr>
        <w:t>Г</w:t>
      </w:r>
      <w:r w:rsidRPr="00E6166B">
        <w:rPr>
          <w:spacing w:val="5"/>
          <w:sz w:val="28"/>
          <w:szCs w:val="28"/>
        </w:rPr>
        <w:t xml:space="preserve">радостроительные регламенты могут быть распространены на земельные участки в случае, когда части данных территорий в установленном </w:t>
      </w:r>
      <w:r w:rsidRPr="0017092C">
        <w:rPr>
          <w:spacing w:val="5"/>
          <w:sz w:val="28"/>
          <w:szCs w:val="28"/>
        </w:rPr>
        <w:t>порядке на основании проектов планировки (установления красных линий) переведены в иные территории, на которые распространяется действие градостроительных регламентов. 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bookmarkEnd w:id="31"/>
    </w:p>
    <w:sectPr w:rsidR="008B35AF" w:rsidRPr="0017092C" w:rsidSect="00A434CF">
      <w:footerReference w:type="default" r:id="rId15"/>
      <w:pgSz w:w="11906" w:h="16838"/>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6A" w:rsidRDefault="00913F6A">
      <w:r>
        <w:separator/>
      </w:r>
    </w:p>
  </w:endnote>
  <w:endnote w:type="continuationSeparator" w:id="0">
    <w:p w:rsidR="00913F6A" w:rsidRDefault="0091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AF" w:rsidRDefault="00D01358">
    <w:pPr>
      <w:pStyle w:val="a7"/>
      <w:jc w:val="right"/>
    </w:pPr>
    <w:r>
      <w:fldChar w:fldCharType="begin"/>
    </w:r>
    <w:r>
      <w:instrText>PAGE   \* MERGEFORMAT</w:instrText>
    </w:r>
    <w:r>
      <w:fldChar w:fldCharType="separate"/>
    </w:r>
    <w:r w:rsidR="006B4401">
      <w:rPr>
        <w:noProof/>
      </w:rPr>
      <w:t>2</w:t>
    </w:r>
    <w:r>
      <w:rPr>
        <w:noProof/>
      </w:rPr>
      <w:fldChar w:fldCharType="end"/>
    </w:r>
  </w:p>
  <w:p w:rsidR="008B35AF" w:rsidRDefault="008B35AF" w:rsidP="005C7BA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AF" w:rsidRPr="000850C0" w:rsidRDefault="008B35AF" w:rsidP="006E6D96">
    <w:pPr>
      <w:pStyle w:val="a7"/>
      <w:framePr w:wrap="auto" w:vAnchor="text" w:hAnchor="margin" w:xAlign="right" w:y="1"/>
      <w:rPr>
        <w:rStyle w:val="a9"/>
      </w:rPr>
    </w:pPr>
    <w:r w:rsidRPr="000850C0">
      <w:rPr>
        <w:rStyle w:val="a9"/>
      </w:rPr>
      <w:fldChar w:fldCharType="begin"/>
    </w:r>
    <w:r w:rsidRPr="000850C0">
      <w:rPr>
        <w:rStyle w:val="a9"/>
      </w:rPr>
      <w:instrText xml:space="preserve">PAGE  </w:instrText>
    </w:r>
    <w:r w:rsidRPr="000850C0">
      <w:rPr>
        <w:rStyle w:val="a9"/>
      </w:rPr>
      <w:fldChar w:fldCharType="separate"/>
    </w:r>
    <w:r w:rsidR="006B4401">
      <w:rPr>
        <w:rStyle w:val="a9"/>
        <w:noProof/>
      </w:rPr>
      <w:t>3</w:t>
    </w:r>
    <w:r w:rsidRPr="000850C0">
      <w:rPr>
        <w:rStyle w:val="a9"/>
      </w:rPr>
      <w:fldChar w:fldCharType="end"/>
    </w:r>
  </w:p>
  <w:p w:rsidR="008B35AF" w:rsidRDefault="008B35AF" w:rsidP="005C7BA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AF" w:rsidRPr="00E23F54" w:rsidRDefault="00913F6A">
    <w:pPr>
      <w:pStyle w:val="a7"/>
      <w:jc w:val="right"/>
      <w:rPr>
        <w:color w:val="FFFFFF"/>
      </w:rPr>
    </w:pPr>
    <w:r>
      <w:rPr>
        <w:noProof/>
      </w:rPr>
      <w:pict>
        <v:rect id="_x0000_s2053" style="position:absolute;left:0;text-align:left;margin-left:3.65pt;margin-top:1112.05pt;width:45.35pt;height:25.95pt;z-index:2;visibility:visible;mso-wrap-style:square;mso-width-percent:800;mso-height-percent:0;mso-left-percent:-10001;mso-top-percent:-10001;mso-wrap-distance-left:9pt;mso-wrap-distance-top:0;mso-wrap-distance-right:9pt;mso-wrap-distance-bottom:0;mso-position-horizontal:absolute;mso-position-horizontal-relative:page;mso-position-vertical:absolute;mso-position-vertical-relative:page;mso-width-percent:800;mso-height-percent:0;mso-left-percent:-10001;mso-top-percent:-10001;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d8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w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DJw1d8nAIAAAAFAAAOAAAAAAAAAAAAAAAAAC4CAABkcnMvZTJv&#10;RG9jLnhtbFBLAQItABQABgAIAAAAIQBxpoaD3AAAAAQBAAAPAAAAAAAAAAAAAAAAAPYEAABkcnMv&#10;ZG93bnJldi54bWxQSwUGAAAAAAQABADzAAAA/wUAAAAA&#10;" o:allowincell="f" stroked="f">
          <v:textbox style="layout-flow:vertical;mso-next-textbox:#_x0000_s2053">
            <w:txbxContent>
              <w:p w:rsidR="000D49ED" w:rsidRDefault="000D49ED" w:rsidP="000D49ED">
                <w:pPr>
                  <w:jc w:val="right"/>
                </w:pPr>
                <w:r>
                  <w:fldChar w:fldCharType="begin"/>
                </w:r>
                <w:r>
                  <w:instrText>PAGE   \* MERGEFORMAT</w:instrText>
                </w:r>
                <w:r>
                  <w:fldChar w:fldCharType="separate"/>
                </w:r>
                <w:r w:rsidR="006B4401">
                  <w:rPr>
                    <w:noProof/>
                  </w:rPr>
                  <w:t>4</w:t>
                </w:r>
                <w:r>
                  <w:fldChar w:fldCharType="end"/>
                </w:r>
              </w:p>
            </w:txbxContent>
          </v:textbox>
          <w10:wrap anchorx="margin" anchory="margin"/>
        </v:rect>
      </w:pict>
    </w:r>
    <w:r>
      <w:rPr>
        <w:noProof/>
      </w:rPr>
      <w:pict>
        <v:rect id="Прямоугольник 4" o:spid="_x0000_s2049" style="position:absolute;left:0;text-align:left;margin-left:11pt;margin-top:1112.05pt;width:45.35pt;height:25.95pt;z-index:1;visibility:visible;mso-position-horizontal-relative:page;mso-position-vertical-relative:page" o:allowincell="f" stroked="f">
          <v:textbox style="layout-flow:vertical;mso-next-textbox:#Прямоугольник 4">
            <w:txbxContent>
              <w:p w:rsidR="008B35AF" w:rsidRDefault="00D01358" w:rsidP="00E23F54">
                <w:pPr>
                  <w:jc w:val="right"/>
                </w:pPr>
                <w:r>
                  <w:fldChar w:fldCharType="begin"/>
                </w:r>
                <w:r>
                  <w:instrText>PAGE   \* MERGEFORMAT</w:instrText>
                </w:r>
                <w:r>
                  <w:fldChar w:fldCharType="separate"/>
                </w:r>
                <w:r w:rsidR="006B4401">
                  <w:rPr>
                    <w:noProof/>
                  </w:rPr>
                  <w:t>4</w:t>
                </w:r>
                <w:r>
                  <w:rPr>
                    <w:noProof/>
                  </w:rPr>
                  <w:fldChar w:fldCharType="end"/>
                </w:r>
                <w:r>
                  <w:fldChar w:fldCharType="begin"/>
                </w:r>
                <w:r>
                  <w:instrText>PAGE   \* MERGEFORMAT</w:instrText>
                </w:r>
                <w:r>
                  <w:fldChar w:fldCharType="separate"/>
                </w:r>
                <w:r w:rsidR="006B4401">
                  <w:rPr>
                    <w:noProof/>
                  </w:rPr>
                  <w:t>4</w:t>
                </w:r>
                <w:r>
                  <w:rPr>
                    <w:noProof/>
                  </w:rPr>
                  <w:fldChar w:fldCharType="end"/>
                </w:r>
              </w:p>
            </w:txbxContent>
          </v:textbox>
          <w10:wrap anchorx="page" anchory="page"/>
        </v:rect>
      </w:pict>
    </w:r>
    <w:r w:rsidR="008B35AF" w:rsidRPr="00E23F54">
      <w:rPr>
        <w:color w:val="FFFFFF"/>
      </w:rPr>
      <w:fldChar w:fldCharType="begin"/>
    </w:r>
    <w:r w:rsidR="008B35AF" w:rsidRPr="00E23F54">
      <w:rPr>
        <w:color w:val="FFFFFF"/>
      </w:rPr>
      <w:instrText>PAGE   \* MERGEFORMAT</w:instrText>
    </w:r>
    <w:r w:rsidR="008B35AF" w:rsidRPr="00E23F54">
      <w:rPr>
        <w:color w:val="FFFFFF"/>
      </w:rPr>
      <w:fldChar w:fldCharType="separate"/>
    </w:r>
    <w:r w:rsidR="006B4401">
      <w:rPr>
        <w:noProof/>
        <w:color w:val="FFFFFF"/>
      </w:rPr>
      <w:t>4</w:t>
    </w:r>
    <w:r w:rsidR="008B35AF" w:rsidRPr="00E23F54">
      <w:rPr>
        <w:color w:val="FFFFFF"/>
      </w:rPr>
      <w:fldChar w:fldCharType="end"/>
    </w:r>
  </w:p>
  <w:p w:rsidR="008B35AF" w:rsidRDefault="008B35AF" w:rsidP="005C7BA3">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AF" w:rsidRPr="00F90913" w:rsidRDefault="008B35AF" w:rsidP="006E6D96">
    <w:pPr>
      <w:pStyle w:val="a7"/>
      <w:framePr w:wrap="auto" w:vAnchor="text" w:hAnchor="margin" w:xAlign="right" w:y="1"/>
      <w:rPr>
        <w:rStyle w:val="a9"/>
        <w:color w:val="FFFFFF"/>
      </w:rPr>
    </w:pPr>
    <w:r w:rsidRPr="00F90913">
      <w:rPr>
        <w:rStyle w:val="a9"/>
        <w:color w:val="FFFFFF"/>
      </w:rPr>
      <w:fldChar w:fldCharType="begin"/>
    </w:r>
    <w:r w:rsidRPr="00F90913">
      <w:rPr>
        <w:rStyle w:val="a9"/>
        <w:color w:val="FFFFFF"/>
      </w:rPr>
      <w:instrText xml:space="preserve">PAGE  </w:instrText>
    </w:r>
    <w:r w:rsidRPr="00F90913">
      <w:rPr>
        <w:rStyle w:val="a9"/>
        <w:color w:val="FFFFFF"/>
      </w:rPr>
      <w:fldChar w:fldCharType="separate"/>
    </w:r>
    <w:r w:rsidR="006B4401">
      <w:rPr>
        <w:rStyle w:val="a9"/>
        <w:noProof/>
        <w:color w:val="FFFFFF"/>
      </w:rPr>
      <w:t>5</w:t>
    </w:r>
    <w:r w:rsidRPr="00F90913">
      <w:rPr>
        <w:rStyle w:val="a9"/>
        <w:color w:val="FFFFFF"/>
      </w:rPr>
      <w:fldChar w:fldCharType="end"/>
    </w:r>
  </w:p>
  <w:p w:rsidR="008B35AF" w:rsidRDefault="00913F6A" w:rsidP="005C7BA3">
    <w:pPr>
      <w:pStyle w:val="a7"/>
      <w:ind w:right="360"/>
    </w:pPr>
    <w:r>
      <w:rPr>
        <w:noProof/>
      </w:rPr>
      <w:pict>
        <v:rect id="_x0000_s2055" style="position:absolute;margin-left:5.35pt;margin-top:517.15pt;width:45.35pt;height:25.95pt;z-index:3;visibility:visible;mso-wrap-style:square;mso-width-percent:800;mso-height-percent:0;mso-left-percent:-10001;mso-top-percent:-10001;mso-wrap-distance-left:9pt;mso-wrap-distance-top:0;mso-wrap-distance-right:9pt;mso-wrap-distance-bottom:0;mso-position-horizontal:absolute;mso-position-horizontal-relative:page;mso-position-vertical:absolute;mso-position-vertical-relative:page;mso-width-percent:800;mso-height-percent:0;mso-left-percent:-10001;mso-top-percent:-10001;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" o:allowincell="f" stroked="f">
          <v:textbox style="layout-flow:vertical">
            <w:txbxContent>
              <w:p w:rsidR="000D49ED" w:rsidRDefault="000D49ED" w:rsidP="000D49ED">
                <w:pPr>
                  <w:jc w:val="right"/>
                </w:pPr>
                <w:r>
                  <w:fldChar w:fldCharType="begin"/>
                </w:r>
                <w:r>
                  <w:instrText>PAGE   \* MERGEFORMAT</w:instrText>
                </w:r>
                <w:r>
                  <w:fldChar w:fldCharType="separate"/>
                </w:r>
                <w:r w:rsidR="006B4401">
                  <w:rPr>
                    <w:noProof/>
                  </w:rPr>
                  <w:t>5</w:t>
                </w:r>
                <w:r>
                  <w:fldChar w:fldCharType="end"/>
                </w:r>
              </w:p>
            </w:txbxContent>
          </v:textbox>
          <w10:wrap anchorx="margin" anchory="margin"/>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AF" w:rsidRPr="000850C0" w:rsidRDefault="008B35AF" w:rsidP="006E6D96">
    <w:pPr>
      <w:pStyle w:val="a7"/>
      <w:framePr w:wrap="auto" w:vAnchor="text" w:hAnchor="margin" w:xAlign="right" w:y="1"/>
      <w:rPr>
        <w:rStyle w:val="a9"/>
      </w:rPr>
    </w:pPr>
    <w:r w:rsidRPr="000850C0">
      <w:rPr>
        <w:rStyle w:val="a9"/>
      </w:rPr>
      <w:fldChar w:fldCharType="begin"/>
    </w:r>
    <w:r w:rsidRPr="000850C0">
      <w:rPr>
        <w:rStyle w:val="a9"/>
      </w:rPr>
      <w:instrText xml:space="preserve">PAGE  </w:instrText>
    </w:r>
    <w:r w:rsidRPr="000850C0">
      <w:rPr>
        <w:rStyle w:val="a9"/>
      </w:rPr>
      <w:fldChar w:fldCharType="separate"/>
    </w:r>
    <w:r w:rsidR="006B4401">
      <w:rPr>
        <w:rStyle w:val="a9"/>
        <w:noProof/>
      </w:rPr>
      <w:t>15</w:t>
    </w:r>
    <w:r w:rsidRPr="000850C0">
      <w:rPr>
        <w:rStyle w:val="a9"/>
      </w:rPr>
      <w:fldChar w:fldCharType="end"/>
    </w:r>
  </w:p>
  <w:p w:rsidR="008B35AF" w:rsidRDefault="008B35AF" w:rsidP="005C7BA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6A" w:rsidRDefault="00913F6A">
      <w:r>
        <w:separator/>
      </w:r>
    </w:p>
  </w:footnote>
  <w:footnote w:type="continuationSeparator" w:id="0">
    <w:p w:rsidR="00913F6A" w:rsidRDefault="0091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AF" w:rsidRDefault="008B35A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ED" w:rsidRDefault="000D49E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doNotTrackMoves/>
  <w:defaultTabStop w:val="708"/>
  <w:doNotHyphenateCaps/>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467"/>
    <w:rsid w:val="000013D6"/>
    <w:rsid w:val="0000239C"/>
    <w:rsid w:val="00004345"/>
    <w:rsid w:val="00005E8C"/>
    <w:rsid w:val="00006729"/>
    <w:rsid w:val="00007502"/>
    <w:rsid w:val="00011729"/>
    <w:rsid w:val="0001284E"/>
    <w:rsid w:val="00013108"/>
    <w:rsid w:val="00013660"/>
    <w:rsid w:val="000139EB"/>
    <w:rsid w:val="00014C72"/>
    <w:rsid w:val="00014DA2"/>
    <w:rsid w:val="0001503B"/>
    <w:rsid w:val="000161F4"/>
    <w:rsid w:val="0001735E"/>
    <w:rsid w:val="00020E8E"/>
    <w:rsid w:val="0002349D"/>
    <w:rsid w:val="00025F0F"/>
    <w:rsid w:val="0002612E"/>
    <w:rsid w:val="00027D74"/>
    <w:rsid w:val="00030AEA"/>
    <w:rsid w:val="00031E3E"/>
    <w:rsid w:val="000322CE"/>
    <w:rsid w:val="000323F9"/>
    <w:rsid w:val="00032413"/>
    <w:rsid w:val="00032B98"/>
    <w:rsid w:val="000335B5"/>
    <w:rsid w:val="00034AD2"/>
    <w:rsid w:val="000353F0"/>
    <w:rsid w:val="0003643D"/>
    <w:rsid w:val="00036B44"/>
    <w:rsid w:val="00040001"/>
    <w:rsid w:val="00040DE9"/>
    <w:rsid w:val="000413DC"/>
    <w:rsid w:val="00042990"/>
    <w:rsid w:val="000430CC"/>
    <w:rsid w:val="00043A1B"/>
    <w:rsid w:val="00043EF9"/>
    <w:rsid w:val="0004538C"/>
    <w:rsid w:val="000463C8"/>
    <w:rsid w:val="000464B7"/>
    <w:rsid w:val="00046DD4"/>
    <w:rsid w:val="00046EC8"/>
    <w:rsid w:val="0004730A"/>
    <w:rsid w:val="00047815"/>
    <w:rsid w:val="00050AF1"/>
    <w:rsid w:val="00052710"/>
    <w:rsid w:val="00052CFA"/>
    <w:rsid w:val="000542D1"/>
    <w:rsid w:val="00056082"/>
    <w:rsid w:val="000565D5"/>
    <w:rsid w:val="00056C39"/>
    <w:rsid w:val="000571B7"/>
    <w:rsid w:val="000573DA"/>
    <w:rsid w:val="000577FC"/>
    <w:rsid w:val="00057BF3"/>
    <w:rsid w:val="00057C01"/>
    <w:rsid w:val="0006363A"/>
    <w:rsid w:val="000661D3"/>
    <w:rsid w:val="00066887"/>
    <w:rsid w:val="00067227"/>
    <w:rsid w:val="00070197"/>
    <w:rsid w:val="00070D9A"/>
    <w:rsid w:val="0007132C"/>
    <w:rsid w:val="00071FA9"/>
    <w:rsid w:val="000726E4"/>
    <w:rsid w:val="00072FBB"/>
    <w:rsid w:val="00073775"/>
    <w:rsid w:val="000759ED"/>
    <w:rsid w:val="00075F51"/>
    <w:rsid w:val="0007746E"/>
    <w:rsid w:val="00080097"/>
    <w:rsid w:val="00081DED"/>
    <w:rsid w:val="000821A2"/>
    <w:rsid w:val="00082F5D"/>
    <w:rsid w:val="00083ABE"/>
    <w:rsid w:val="00084B5D"/>
    <w:rsid w:val="000850C0"/>
    <w:rsid w:val="00086449"/>
    <w:rsid w:val="000877AF"/>
    <w:rsid w:val="00091B1B"/>
    <w:rsid w:val="000924DE"/>
    <w:rsid w:val="0009383D"/>
    <w:rsid w:val="00094B96"/>
    <w:rsid w:val="00096F61"/>
    <w:rsid w:val="0009721D"/>
    <w:rsid w:val="000A042E"/>
    <w:rsid w:val="000A0452"/>
    <w:rsid w:val="000A22E5"/>
    <w:rsid w:val="000A35A4"/>
    <w:rsid w:val="000A3C1F"/>
    <w:rsid w:val="000A4851"/>
    <w:rsid w:val="000A557E"/>
    <w:rsid w:val="000A5DD6"/>
    <w:rsid w:val="000A6924"/>
    <w:rsid w:val="000A7CB7"/>
    <w:rsid w:val="000B265E"/>
    <w:rsid w:val="000B3469"/>
    <w:rsid w:val="000B3C99"/>
    <w:rsid w:val="000B41AA"/>
    <w:rsid w:val="000B55C2"/>
    <w:rsid w:val="000B56F4"/>
    <w:rsid w:val="000B60BE"/>
    <w:rsid w:val="000B665A"/>
    <w:rsid w:val="000C0144"/>
    <w:rsid w:val="000C0C55"/>
    <w:rsid w:val="000C0ECB"/>
    <w:rsid w:val="000C184D"/>
    <w:rsid w:val="000C419F"/>
    <w:rsid w:val="000C573A"/>
    <w:rsid w:val="000C7B20"/>
    <w:rsid w:val="000C7B5F"/>
    <w:rsid w:val="000D010E"/>
    <w:rsid w:val="000D049F"/>
    <w:rsid w:val="000D2DC6"/>
    <w:rsid w:val="000D49ED"/>
    <w:rsid w:val="000D4BD1"/>
    <w:rsid w:val="000D4EA3"/>
    <w:rsid w:val="000D573F"/>
    <w:rsid w:val="000D6892"/>
    <w:rsid w:val="000D68A8"/>
    <w:rsid w:val="000D6CF7"/>
    <w:rsid w:val="000D6DD1"/>
    <w:rsid w:val="000D7132"/>
    <w:rsid w:val="000D7E09"/>
    <w:rsid w:val="000E004F"/>
    <w:rsid w:val="000E04DA"/>
    <w:rsid w:val="000E102D"/>
    <w:rsid w:val="000E25D5"/>
    <w:rsid w:val="000E32A4"/>
    <w:rsid w:val="000E3B1A"/>
    <w:rsid w:val="000E3F19"/>
    <w:rsid w:val="000E426F"/>
    <w:rsid w:val="000E48FA"/>
    <w:rsid w:val="000E5C67"/>
    <w:rsid w:val="000E632D"/>
    <w:rsid w:val="000E6BE2"/>
    <w:rsid w:val="000E76D4"/>
    <w:rsid w:val="000E7E42"/>
    <w:rsid w:val="000F0D12"/>
    <w:rsid w:val="000F358B"/>
    <w:rsid w:val="000F37BD"/>
    <w:rsid w:val="000F385D"/>
    <w:rsid w:val="000F3DF7"/>
    <w:rsid w:val="000F4861"/>
    <w:rsid w:val="000F5525"/>
    <w:rsid w:val="000F5697"/>
    <w:rsid w:val="000F5859"/>
    <w:rsid w:val="00100B40"/>
    <w:rsid w:val="001012DB"/>
    <w:rsid w:val="0010308E"/>
    <w:rsid w:val="001033F6"/>
    <w:rsid w:val="00104D59"/>
    <w:rsid w:val="00106E03"/>
    <w:rsid w:val="00106ED1"/>
    <w:rsid w:val="001070D9"/>
    <w:rsid w:val="00107496"/>
    <w:rsid w:val="001103C2"/>
    <w:rsid w:val="00112E0C"/>
    <w:rsid w:val="00112E41"/>
    <w:rsid w:val="00113F53"/>
    <w:rsid w:val="00115D03"/>
    <w:rsid w:val="00116153"/>
    <w:rsid w:val="00117171"/>
    <w:rsid w:val="00117CAC"/>
    <w:rsid w:val="00121DE0"/>
    <w:rsid w:val="001220AD"/>
    <w:rsid w:val="00122236"/>
    <w:rsid w:val="00122EDE"/>
    <w:rsid w:val="0012526F"/>
    <w:rsid w:val="00125B0E"/>
    <w:rsid w:val="00127957"/>
    <w:rsid w:val="00130FD1"/>
    <w:rsid w:val="00131E23"/>
    <w:rsid w:val="00135DA4"/>
    <w:rsid w:val="00136042"/>
    <w:rsid w:val="00136732"/>
    <w:rsid w:val="00136D71"/>
    <w:rsid w:val="00137C00"/>
    <w:rsid w:val="00137E02"/>
    <w:rsid w:val="00137FC7"/>
    <w:rsid w:val="001403E5"/>
    <w:rsid w:val="0014239B"/>
    <w:rsid w:val="00142A1D"/>
    <w:rsid w:val="001448E6"/>
    <w:rsid w:val="001506CE"/>
    <w:rsid w:val="00150C84"/>
    <w:rsid w:val="0015187A"/>
    <w:rsid w:val="00152DAB"/>
    <w:rsid w:val="00152F7E"/>
    <w:rsid w:val="00155781"/>
    <w:rsid w:val="001567E0"/>
    <w:rsid w:val="0015695A"/>
    <w:rsid w:val="00157BE0"/>
    <w:rsid w:val="00157CD7"/>
    <w:rsid w:val="00157FD1"/>
    <w:rsid w:val="00160121"/>
    <w:rsid w:val="0016080D"/>
    <w:rsid w:val="00161200"/>
    <w:rsid w:val="0016138A"/>
    <w:rsid w:val="001613ED"/>
    <w:rsid w:val="001621D8"/>
    <w:rsid w:val="00162E3D"/>
    <w:rsid w:val="00162E49"/>
    <w:rsid w:val="00162F59"/>
    <w:rsid w:val="00163ABA"/>
    <w:rsid w:val="00164576"/>
    <w:rsid w:val="0016734A"/>
    <w:rsid w:val="00167B9E"/>
    <w:rsid w:val="0017015A"/>
    <w:rsid w:val="0017092C"/>
    <w:rsid w:val="0017114B"/>
    <w:rsid w:val="00171A27"/>
    <w:rsid w:val="00172ED2"/>
    <w:rsid w:val="001734C9"/>
    <w:rsid w:val="00173F44"/>
    <w:rsid w:val="00174985"/>
    <w:rsid w:val="00175872"/>
    <w:rsid w:val="0018045A"/>
    <w:rsid w:val="00182615"/>
    <w:rsid w:val="001828DB"/>
    <w:rsid w:val="001835CA"/>
    <w:rsid w:val="0018374D"/>
    <w:rsid w:val="00184A33"/>
    <w:rsid w:val="0018590C"/>
    <w:rsid w:val="00185B9B"/>
    <w:rsid w:val="00185DBC"/>
    <w:rsid w:val="00186E08"/>
    <w:rsid w:val="00186F8B"/>
    <w:rsid w:val="001876E6"/>
    <w:rsid w:val="00187B95"/>
    <w:rsid w:val="00187D98"/>
    <w:rsid w:val="00191D31"/>
    <w:rsid w:val="0019501C"/>
    <w:rsid w:val="0019532D"/>
    <w:rsid w:val="00196BC8"/>
    <w:rsid w:val="00197363"/>
    <w:rsid w:val="001A00D8"/>
    <w:rsid w:val="001A0AF5"/>
    <w:rsid w:val="001A19EB"/>
    <w:rsid w:val="001A21CF"/>
    <w:rsid w:val="001A281A"/>
    <w:rsid w:val="001A3993"/>
    <w:rsid w:val="001A4060"/>
    <w:rsid w:val="001A5150"/>
    <w:rsid w:val="001A5429"/>
    <w:rsid w:val="001A6D86"/>
    <w:rsid w:val="001B135F"/>
    <w:rsid w:val="001B1E7A"/>
    <w:rsid w:val="001B29D9"/>
    <w:rsid w:val="001B2FF7"/>
    <w:rsid w:val="001B7E66"/>
    <w:rsid w:val="001C1D68"/>
    <w:rsid w:val="001C2868"/>
    <w:rsid w:val="001C3048"/>
    <w:rsid w:val="001C3C2C"/>
    <w:rsid w:val="001C5542"/>
    <w:rsid w:val="001C577B"/>
    <w:rsid w:val="001C57B3"/>
    <w:rsid w:val="001C643A"/>
    <w:rsid w:val="001C6647"/>
    <w:rsid w:val="001C7D93"/>
    <w:rsid w:val="001D024A"/>
    <w:rsid w:val="001D4647"/>
    <w:rsid w:val="001D46CD"/>
    <w:rsid w:val="001D517D"/>
    <w:rsid w:val="001D55DD"/>
    <w:rsid w:val="001D70A9"/>
    <w:rsid w:val="001D730C"/>
    <w:rsid w:val="001D7AB9"/>
    <w:rsid w:val="001E2B00"/>
    <w:rsid w:val="001E311C"/>
    <w:rsid w:val="001E3353"/>
    <w:rsid w:val="001E3637"/>
    <w:rsid w:val="001E3C38"/>
    <w:rsid w:val="001E4D7F"/>
    <w:rsid w:val="001E531B"/>
    <w:rsid w:val="001E5870"/>
    <w:rsid w:val="001E64AE"/>
    <w:rsid w:val="001E78E7"/>
    <w:rsid w:val="001E7B8B"/>
    <w:rsid w:val="001F0121"/>
    <w:rsid w:val="001F0E41"/>
    <w:rsid w:val="001F1029"/>
    <w:rsid w:val="001F2326"/>
    <w:rsid w:val="001F306F"/>
    <w:rsid w:val="001F38A8"/>
    <w:rsid w:val="001F49B9"/>
    <w:rsid w:val="001F5F6E"/>
    <w:rsid w:val="001F6945"/>
    <w:rsid w:val="0020126C"/>
    <w:rsid w:val="002039D1"/>
    <w:rsid w:val="0020404D"/>
    <w:rsid w:val="00205283"/>
    <w:rsid w:val="00205DBD"/>
    <w:rsid w:val="002069CE"/>
    <w:rsid w:val="00207E9E"/>
    <w:rsid w:val="00212367"/>
    <w:rsid w:val="00213B56"/>
    <w:rsid w:val="0021549E"/>
    <w:rsid w:val="00220052"/>
    <w:rsid w:val="00220454"/>
    <w:rsid w:val="002206A2"/>
    <w:rsid w:val="00220B07"/>
    <w:rsid w:val="002220B5"/>
    <w:rsid w:val="00223472"/>
    <w:rsid w:val="00224A0B"/>
    <w:rsid w:val="00224AC0"/>
    <w:rsid w:val="00226620"/>
    <w:rsid w:val="00230708"/>
    <w:rsid w:val="00230AA0"/>
    <w:rsid w:val="002322C7"/>
    <w:rsid w:val="00233558"/>
    <w:rsid w:val="00234C11"/>
    <w:rsid w:val="00235359"/>
    <w:rsid w:val="002364F9"/>
    <w:rsid w:val="002378C4"/>
    <w:rsid w:val="0024017C"/>
    <w:rsid w:val="00240B4D"/>
    <w:rsid w:val="00241EF1"/>
    <w:rsid w:val="00242D57"/>
    <w:rsid w:val="002446B2"/>
    <w:rsid w:val="00250605"/>
    <w:rsid w:val="0025363A"/>
    <w:rsid w:val="00256FDA"/>
    <w:rsid w:val="0026295C"/>
    <w:rsid w:val="00262ECD"/>
    <w:rsid w:val="00263DB1"/>
    <w:rsid w:val="00264A28"/>
    <w:rsid w:val="002654F8"/>
    <w:rsid w:val="00265D5A"/>
    <w:rsid w:val="00265DCC"/>
    <w:rsid w:val="00267737"/>
    <w:rsid w:val="00267C9B"/>
    <w:rsid w:val="002700F3"/>
    <w:rsid w:val="0027030C"/>
    <w:rsid w:val="00273FEA"/>
    <w:rsid w:val="00274422"/>
    <w:rsid w:val="002747FC"/>
    <w:rsid w:val="00275EB3"/>
    <w:rsid w:val="0027696F"/>
    <w:rsid w:val="00276FC6"/>
    <w:rsid w:val="002770A2"/>
    <w:rsid w:val="00277D47"/>
    <w:rsid w:val="002803A3"/>
    <w:rsid w:val="002814FE"/>
    <w:rsid w:val="00281B4E"/>
    <w:rsid w:val="00284ABC"/>
    <w:rsid w:val="00284E48"/>
    <w:rsid w:val="0029202E"/>
    <w:rsid w:val="002929CC"/>
    <w:rsid w:val="002941F2"/>
    <w:rsid w:val="0029659F"/>
    <w:rsid w:val="002A2F78"/>
    <w:rsid w:val="002A3B6B"/>
    <w:rsid w:val="002A6887"/>
    <w:rsid w:val="002A6A92"/>
    <w:rsid w:val="002A71C7"/>
    <w:rsid w:val="002A7EAF"/>
    <w:rsid w:val="002B0050"/>
    <w:rsid w:val="002B0C4A"/>
    <w:rsid w:val="002B1CD1"/>
    <w:rsid w:val="002B285B"/>
    <w:rsid w:val="002B48D9"/>
    <w:rsid w:val="002B4BFA"/>
    <w:rsid w:val="002B5DC6"/>
    <w:rsid w:val="002B60B2"/>
    <w:rsid w:val="002C0BE3"/>
    <w:rsid w:val="002C0CEA"/>
    <w:rsid w:val="002C1FC7"/>
    <w:rsid w:val="002C2490"/>
    <w:rsid w:val="002C25DE"/>
    <w:rsid w:val="002C5EA6"/>
    <w:rsid w:val="002C6379"/>
    <w:rsid w:val="002C7117"/>
    <w:rsid w:val="002C73AE"/>
    <w:rsid w:val="002D055A"/>
    <w:rsid w:val="002D4977"/>
    <w:rsid w:val="002D4DA5"/>
    <w:rsid w:val="002E06A6"/>
    <w:rsid w:val="002E1E48"/>
    <w:rsid w:val="002E29D3"/>
    <w:rsid w:val="002E320D"/>
    <w:rsid w:val="002E3C10"/>
    <w:rsid w:val="002E45E0"/>
    <w:rsid w:val="002E5560"/>
    <w:rsid w:val="002E57F9"/>
    <w:rsid w:val="002F0A4C"/>
    <w:rsid w:val="002F135F"/>
    <w:rsid w:val="002F1CA7"/>
    <w:rsid w:val="002F2A0E"/>
    <w:rsid w:val="002F38F0"/>
    <w:rsid w:val="002F3FDF"/>
    <w:rsid w:val="002F43F8"/>
    <w:rsid w:val="002F45DE"/>
    <w:rsid w:val="00301B17"/>
    <w:rsid w:val="00301EF6"/>
    <w:rsid w:val="0030205F"/>
    <w:rsid w:val="00303A61"/>
    <w:rsid w:val="00304916"/>
    <w:rsid w:val="0030497A"/>
    <w:rsid w:val="003056C6"/>
    <w:rsid w:val="0030581F"/>
    <w:rsid w:val="003102ED"/>
    <w:rsid w:val="00310589"/>
    <w:rsid w:val="00312BD8"/>
    <w:rsid w:val="00313BA5"/>
    <w:rsid w:val="003141CD"/>
    <w:rsid w:val="003147D0"/>
    <w:rsid w:val="003156C1"/>
    <w:rsid w:val="00316BB8"/>
    <w:rsid w:val="00322579"/>
    <w:rsid w:val="003228D8"/>
    <w:rsid w:val="00322951"/>
    <w:rsid w:val="00322C64"/>
    <w:rsid w:val="00324933"/>
    <w:rsid w:val="00325484"/>
    <w:rsid w:val="00325F9B"/>
    <w:rsid w:val="00330E96"/>
    <w:rsid w:val="00331E38"/>
    <w:rsid w:val="00332058"/>
    <w:rsid w:val="0033209D"/>
    <w:rsid w:val="00332845"/>
    <w:rsid w:val="00332B60"/>
    <w:rsid w:val="00333712"/>
    <w:rsid w:val="0033624E"/>
    <w:rsid w:val="00340DF4"/>
    <w:rsid w:val="00341ABE"/>
    <w:rsid w:val="00343540"/>
    <w:rsid w:val="00343D57"/>
    <w:rsid w:val="003450AA"/>
    <w:rsid w:val="00346051"/>
    <w:rsid w:val="00346D4F"/>
    <w:rsid w:val="00350952"/>
    <w:rsid w:val="00351487"/>
    <w:rsid w:val="003530AC"/>
    <w:rsid w:val="00353AB9"/>
    <w:rsid w:val="00353C78"/>
    <w:rsid w:val="003540BD"/>
    <w:rsid w:val="00354FA0"/>
    <w:rsid w:val="00355657"/>
    <w:rsid w:val="00355F4C"/>
    <w:rsid w:val="003572E1"/>
    <w:rsid w:val="00357CD5"/>
    <w:rsid w:val="003602A4"/>
    <w:rsid w:val="003608A0"/>
    <w:rsid w:val="00362DA5"/>
    <w:rsid w:val="0036407B"/>
    <w:rsid w:val="003658BE"/>
    <w:rsid w:val="003675B0"/>
    <w:rsid w:val="00367DCF"/>
    <w:rsid w:val="00371570"/>
    <w:rsid w:val="00371D92"/>
    <w:rsid w:val="00372E6C"/>
    <w:rsid w:val="003745DF"/>
    <w:rsid w:val="00374875"/>
    <w:rsid w:val="00375CA5"/>
    <w:rsid w:val="003776EC"/>
    <w:rsid w:val="00377784"/>
    <w:rsid w:val="00377E5C"/>
    <w:rsid w:val="003810FA"/>
    <w:rsid w:val="0038348E"/>
    <w:rsid w:val="00384A90"/>
    <w:rsid w:val="00387545"/>
    <w:rsid w:val="00387994"/>
    <w:rsid w:val="00387BE5"/>
    <w:rsid w:val="003905D8"/>
    <w:rsid w:val="00391C53"/>
    <w:rsid w:val="003936D5"/>
    <w:rsid w:val="00395C49"/>
    <w:rsid w:val="00397C09"/>
    <w:rsid w:val="003A09B6"/>
    <w:rsid w:val="003A0CC2"/>
    <w:rsid w:val="003A2750"/>
    <w:rsid w:val="003A405A"/>
    <w:rsid w:val="003A4B00"/>
    <w:rsid w:val="003A5BBB"/>
    <w:rsid w:val="003A61D1"/>
    <w:rsid w:val="003A6906"/>
    <w:rsid w:val="003A7E9A"/>
    <w:rsid w:val="003B0EDE"/>
    <w:rsid w:val="003B73AA"/>
    <w:rsid w:val="003C0586"/>
    <w:rsid w:val="003C1955"/>
    <w:rsid w:val="003C21BA"/>
    <w:rsid w:val="003C2A35"/>
    <w:rsid w:val="003C50C5"/>
    <w:rsid w:val="003C7C1A"/>
    <w:rsid w:val="003D1AA5"/>
    <w:rsid w:val="003D238D"/>
    <w:rsid w:val="003D2C48"/>
    <w:rsid w:val="003D2C7A"/>
    <w:rsid w:val="003D2FDF"/>
    <w:rsid w:val="003D3C90"/>
    <w:rsid w:val="003D48A6"/>
    <w:rsid w:val="003D51F3"/>
    <w:rsid w:val="003D520E"/>
    <w:rsid w:val="003D5608"/>
    <w:rsid w:val="003D6386"/>
    <w:rsid w:val="003D7089"/>
    <w:rsid w:val="003D712D"/>
    <w:rsid w:val="003D72CD"/>
    <w:rsid w:val="003D7525"/>
    <w:rsid w:val="003D76DE"/>
    <w:rsid w:val="003E0415"/>
    <w:rsid w:val="003E07F0"/>
    <w:rsid w:val="003E08EE"/>
    <w:rsid w:val="003E0E36"/>
    <w:rsid w:val="003E18AE"/>
    <w:rsid w:val="003E2384"/>
    <w:rsid w:val="003E2634"/>
    <w:rsid w:val="003E2A63"/>
    <w:rsid w:val="003E2FD3"/>
    <w:rsid w:val="003E382D"/>
    <w:rsid w:val="003E47FA"/>
    <w:rsid w:val="003E56EF"/>
    <w:rsid w:val="003E611D"/>
    <w:rsid w:val="003E6284"/>
    <w:rsid w:val="003E781D"/>
    <w:rsid w:val="003F0740"/>
    <w:rsid w:val="003F10B1"/>
    <w:rsid w:val="003F24DA"/>
    <w:rsid w:val="003F2B41"/>
    <w:rsid w:val="003F2D58"/>
    <w:rsid w:val="003F3753"/>
    <w:rsid w:val="003F3927"/>
    <w:rsid w:val="003F6FEE"/>
    <w:rsid w:val="003F6FF3"/>
    <w:rsid w:val="003F7EFE"/>
    <w:rsid w:val="00400DB1"/>
    <w:rsid w:val="00401031"/>
    <w:rsid w:val="0040212E"/>
    <w:rsid w:val="004043A2"/>
    <w:rsid w:val="0040614A"/>
    <w:rsid w:val="00406526"/>
    <w:rsid w:val="00406D08"/>
    <w:rsid w:val="00407503"/>
    <w:rsid w:val="00407CA8"/>
    <w:rsid w:val="00410038"/>
    <w:rsid w:val="00410B86"/>
    <w:rsid w:val="00410B9F"/>
    <w:rsid w:val="004113DB"/>
    <w:rsid w:val="00411551"/>
    <w:rsid w:val="00412992"/>
    <w:rsid w:val="0041504F"/>
    <w:rsid w:val="004159F3"/>
    <w:rsid w:val="0041611A"/>
    <w:rsid w:val="004161D4"/>
    <w:rsid w:val="00422AA6"/>
    <w:rsid w:val="00423B49"/>
    <w:rsid w:val="0042470C"/>
    <w:rsid w:val="004259A4"/>
    <w:rsid w:val="00425BFC"/>
    <w:rsid w:val="00425FE3"/>
    <w:rsid w:val="00426698"/>
    <w:rsid w:val="0042671B"/>
    <w:rsid w:val="004271FA"/>
    <w:rsid w:val="004303D9"/>
    <w:rsid w:val="00430920"/>
    <w:rsid w:val="004329D3"/>
    <w:rsid w:val="00434A62"/>
    <w:rsid w:val="00435FEE"/>
    <w:rsid w:val="004364C3"/>
    <w:rsid w:val="004369EE"/>
    <w:rsid w:val="00437C87"/>
    <w:rsid w:val="00440555"/>
    <w:rsid w:val="00441374"/>
    <w:rsid w:val="00441D5A"/>
    <w:rsid w:val="0044315E"/>
    <w:rsid w:val="00443D44"/>
    <w:rsid w:val="0044565D"/>
    <w:rsid w:val="00445F6F"/>
    <w:rsid w:val="004462BE"/>
    <w:rsid w:val="0044699E"/>
    <w:rsid w:val="0044720A"/>
    <w:rsid w:val="00447DAE"/>
    <w:rsid w:val="004505E9"/>
    <w:rsid w:val="00450EBF"/>
    <w:rsid w:val="00453B26"/>
    <w:rsid w:val="00453EAD"/>
    <w:rsid w:val="004549AD"/>
    <w:rsid w:val="00455037"/>
    <w:rsid w:val="00455693"/>
    <w:rsid w:val="00455D7C"/>
    <w:rsid w:val="004562E5"/>
    <w:rsid w:val="0045777A"/>
    <w:rsid w:val="00460C60"/>
    <w:rsid w:val="004611F8"/>
    <w:rsid w:val="00462297"/>
    <w:rsid w:val="004639E7"/>
    <w:rsid w:val="0046460F"/>
    <w:rsid w:val="00464791"/>
    <w:rsid w:val="00465233"/>
    <w:rsid w:val="00466507"/>
    <w:rsid w:val="00466F38"/>
    <w:rsid w:val="00470D29"/>
    <w:rsid w:val="0047265C"/>
    <w:rsid w:val="00472FB2"/>
    <w:rsid w:val="00474926"/>
    <w:rsid w:val="00475110"/>
    <w:rsid w:val="004751F9"/>
    <w:rsid w:val="00475930"/>
    <w:rsid w:val="00476A69"/>
    <w:rsid w:val="00476D29"/>
    <w:rsid w:val="00476DA8"/>
    <w:rsid w:val="0048032C"/>
    <w:rsid w:val="00480E9D"/>
    <w:rsid w:val="00481D60"/>
    <w:rsid w:val="00483F76"/>
    <w:rsid w:val="00484053"/>
    <w:rsid w:val="00486F03"/>
    <w:rsid w:val="004904B0"/>
    <w:rsid w:val="0049189F"/>
    <w:rsid w:val="0049368E"/>
    <w:rsid w:val="00494955"/>
    <w:rsid w:val="00495704"/>
    <w:rsid w:val="004960FA"/>
    <w:rsid w:val="004976B4"/>
    <w:rsid w:val="00497FB1"/>
    <w:rsid w:val="004A1E8C"/>
    <w:rsid w:val="004A239C"/>
    <w:rsid w:val="004A5329"/>
    <w:rsid w:val="004A5464"/>
    <w:rsid w:val="004A5704"/>
    <w:rsid w:val="004A62C6"/>
    <w:rsid w:val="004A68A4"/>
    <w:rsid w:val="004A7B6E"/>
    <w:rsid w:val="004B05B7"/>
    <w:rsid w:val="004B07DC"/>
    <w:rsid w:val="004B1075"/>
    <w:rsid w:val="004B1623"/>
    <w:rsid w:val="004B32D1"/>
    <w:rsid w:val="004B4A24"/>
    <w:rsid w:val="004B4B17"/>
    <w:rsid w:val="004B606C"/>
    <w:rsid w:val="004B6E71"/>
    <w:rsid w:val="004B6EAB"/>
    <w:rsid w:val="004C08DB"/>
    <w:rsid w:val="004C119B"/>
    <w:rsid w:val="004C1239"/>
    <w:rsid w:val="004C180B"/>
    <w:rsid w:val="004C1FA8"/>
    <w:rsid w:val="004C31F8"/>
    <w:rsid w:val="004C64FC"/>
    <w:rsid w:val="004C7489"/>
    <w:rsid w:val="004C7CC6"/>
    <w:rsid w:val="004D1758"/>
    <w:rsid w:val="004D295B"/>
    <w:rsid w:val="004D3F0F"/>
    <w:rsid w:val="004D5A6A"/>
    <w:rsid w:val="004D5B88"/>
    <w:rsid w:val="004D6031"/>
    <w:rsid w:val="004D62EA"/>
    <w:rsid w:val="004D6FB7"/>
    <w:rsid w:val="004E1957"/>
    <w:rsid w:val="004E1B55"/>
    <w:rsid w:val="004E1C95"/>
    <w:rsid w:val="004E2A2F"/>
    <w:rsid w:val="004E37DF"/>
    <w:rsid w:val="004E4384"/>
    <w:rsid w:val="004E47CF"/>
    <w:rsid w:val="004E4F64"/>
    <w:rsid w:val="004F198D"/>
    <w:rsid w:val="004F19BF"/>
    <w:rsid w:val="004F263A"/>
    <w:rsid w:val="004F314C"/>
    <w:rsid w:val="004F3DF9"/>
    <w:rsid w:val="004F595B"/>
    <w:rsid w:val="004F5BE5"/>
    <w:rsid w:val="004F6C38"/>
    <w:rsid w:val="0050077A"/>
    <w:rsid w:val="00500B9E"/>
    <w:rsid w:val="00501527"/>
    <w:rsid w:val="00501D96"/>
    <w:rsid w:val="00501E4D"/>
    <w:rsid w:val="00504E3A"/>
    <w:rsid w:val="00504F12"/>
    <w:rsid w:val="005063ED"/>
    <w:rsid w:val="005073CE"/>
    <w:rsid w:val="005074F4"/>
    <w:rsid w:val="00511823"/>
    <w:rsid w:val="00511A7F"/>
    <w:rsid w:val="005121C6"/>
    <w:rsid w:val="0051340B"/>
    <w:rsid w:val="0051362C"/>
    <w:rsid w:val="00515085"/>
    <w:rsid w:val="00515424"/>
    <w:rsid w:val="0051627D"/>
    <w:rsid w:val="00516C19"/>
    <w:rsid w:val="00517FD0"/>
    <w:rsid w:val="00520194"/>
    <w:rsid w:val="00520628"/>
    <w:rsid w:val="00520794"/>
    <w:rsid w:val="00521ABD"/>
    <w:rsid w:val="00521FC7"/>
    <w:rsid w:val="00524EB4"/>
    <w:rsid w:val="00525342"/>
    <w:rsid w:val="00526540"/>
    <w:rsid w:val="00526B25"/>
    <w:rsid w:val="00526DCE"/>
    <w:rsid w:val="00527165"/>
    <w:rsid w:val="00530120"/>
    <w:rsid w:val="005310C1"/>
    <w:rsid w:val="00531730"/>
    <w:rsid w:val="00532706"/>
    <w:rsid w:val="00532F08"/>
    <w:rsid w:val="00533855"/>
    <w:rsid w:val="0053397D"/>
    <w:rsid w:val="00533C65"/>
    <w:rsid w:val="0053450B"/>
    <w:rsid w:val="00534851"/>
    <w:rsid w:val="00536AC6"/>
    <w:rsid w:val="00536CFE"/>
    <w:rsid w:val="00537350"/>
    <w:rsid w:val="0053766F"/>
    <w:rsid w:val="00537EFC"/>
    <w:rsid w:val="005406F8"/>
    <w:rsid w:val="005420B8"/>
    <w:rsid w:val="00542CF8"/>
    <w:rsid w:val="00543322"/>
    <w:rsid w:val="005477C1"/>
    <w:rsid w:val="005504AE"/>
    <w:rsid w:val="005504DF"/>
    <w:rsid w:val="0055050F"/>
    <w:rsid w:val="005509F9"/>
    <w:rsid w:val="0055160B"/>
    <w:rsid w:val="00551CF6"/>
    <w:rsid w:val="005524F1"/>
    <w:rsid w:val="00555512"/>
    <w:rsid w:val="005562E3"/>
    <w:rsid w:val="00560742"/>
    <w:rsid w:val="005607B6"/>
    <w:rsid w:val="00561588"/>
    <w:rsid w:val="00562C59"/>
    <w:rsid w:val="0056564E"/>
    <w:rsid w:val="005659FB"/>
    <w:rsid w:val="00565B76"/>
    <w:rsid w:val="00565D2C"/>
    <w:rsid w:val="005663EE"/>
    <w:rsid w:val="005673E2"/>
    <w:rsid w:val="0056770D"/>
    <w:rsid w:val="005700EA"/>
    <w:rsid w:val="0057072F"/>
    <w:rsid w:val="0057112C"/>
    <w:rsid w:val="00571C8C"/>
    <w:rsid w:val="005726AD"/>
    <w:rsid w:val="00572DA8"/>
    <w:rsid w:val="00573149"/>
    <w:rsid w:val="00575FA7"/>
    <w:rsid w:val="00577A1C"/>
    <w:rsid w:val="005802F5"/>
    <w:rsid w:val="00582212"/>
    <w:rsid w:val="0058644E"/>
    <w:rsid w:val="00587CA2"/>
    <w:rsid w:val="00587CF4"/>
    <w:rsid w:val="005915EA"/>
    <w:rsid w:val="00592B1E"/>
    <w:rsid w:val="00592DB1"/>
    <w:rsid w:val="005939C5"/>
    <w:rsid w:val="00593B0D"/>
    <w:rsid w:val="00593BB2"/>
    <w:rsid w:val="00593BCE"/>
    <w:rsid w:val="00594627"/>
    <w:rsid w:val="00594E9E"/>
    <w:rsid w:val="00595C34"/>
    <w:rsid w:val="00596B0F"/>
    <w:rsid w:val="005A022F"/>
    <w:rsid w:val="005A043D"/>
    <w:rsid w:val="005A13C5"/>
    <w:rsid w:val="005A24DA"/>
    <w:rsid w:val="005A3ABF"/>
    <w:rsid w:val="005A3B5F"/>
    <w:rsid w:val="005A4662"/>
    <w:rsid w:val="005A5DB8"/>
    <w:rsid w:val="005A78EE"/>
    <w:rsid w:val="005A7909"/>
    <w:rsid w:val="005B0EB3"/>
    <w:rsid w:val="005B0F7F"/>
    <w:rsid w:val="005B192C"/>
    <w:rsid w:val="005B1CDF"/>
    <w:rsid w:val="005B2163"/>
    <w:rsid w:val="005B4190"/>
    <w:rsid w:val="005B4C57"/>
    <w:rsid w:val="005C1AFD"/>
    <w:rsid w:val="005C45BD"/>
    <w:rsid w:val="005C54D7"/>
    <w:rsid w:val="005C5807"/>
    <w:rsid w:val="005C63EB"/>
    <w:rsid w:val="005C68DF"/>
    <w:rsid w:val="005C6A48"/>
    <w:rsid w:val="005C6DCC"/>
    <w:rsid w:val="005C7BA3"/>
    <w:rsid w:val="005D0F9F"/>
    <w:rsid w:val="005D1796"/>
    <w:rsid w:val="005D5886"/>
    <w:rsid w:val="005D6AFF"/>
    <w:rsid w:val="005D7D0E"/>
    <w:rsid w:val="005E06BC"/>
    <w:rsid w:val="005E3A97"/>
    <w:rsid w:val="005E570D"/>
    <w:rsid w:val="005E677E"/>
    <w:rsid w:val="005E7DEA"/>
    <w:rsid w:val="005F0B87"/>
    <w:rsid w:val="005F17FA"/>
    <w:rsid w:val="005F373B"/>
    <w:rsid w:val="005F3C0F"/>
    <w:rsid w:val="005F6E1E"/>
    <w:rsid w:val="005F6E69"/>
    <w:rsid w:val="005F7FF1"/>
    <w:rsid w:val="00600519"/>
    <w:rsid w:val="00600EC3"/>
    <w:rsid w:val="00603555"/>
    <w:rsid w:val="00603A9C"/>
    <w:rsid w:val="00604FEA"/>
    <w:rsid w:val="006055B2"/>
    <w:rsid w:val="00605A30"/>
    <w:rsid w:val="00607BC0"/>
    <w:rsid w:val="00610A39"/>
    <w:rsid w:val="00610B39"/>
    <w:rsid w:val="00610DE7"/>
    <w:rsid w:val="00611862"/>
    <w:rsid w:val="00617E22"/>
    <w:rsid w:val="006207A9"/>
    <w:rsid w:val="00620E29"/>
    <w:rsid w:val="00622C05"/>
    <w:rsid w:val="0062409A"/>
    <w:rsid w:val="00624900"/>
    <w:rsid w:val="0062502B"/>
    <w:rsid w:val="00626ABF"/>
    <w:rsid w:val="00627636"/>
    <w:rsid w:val="006276BD"/>
    <w:rsid w:val="00630761"/>
    <w:rsid w:val="006310E0"/>
    <w:rsid w:val="0063235E"/>
    <w:rsid w:val="00633A90"/>
    <w:rsid w:val="00634315"/>
    <w:rsid w:val="00636D3E"/>
    <w:rsid w:val="00637616"/>
    <w:rsid w:val="00637BB7"/>
    <w:rsid w:val="00640C75"/>
    <w:rsid w:val="00641FF9"/>
    <w:rsid w:val="006447B5"/>
    <w:rsid w:val="00646846"/>
    <w:rsid w:val="00646A9C"/>
    <w:rsid w:val="00647363"/>
    <w:rsid w:val="0064792A"/>
    <w:rsid w:val="0065006D"/>
    <w:rsid w:val="00652076"/>
    <w:rsid w:val="00652858"/>
    <w:rsid w:val="00654B3E"/>
    <w:rsid w:val="00654EBE"/>
    <w:rsid w:val="00656128"/>
    <w:rsid w:val="0065660B"/>
    <w:rsid w:val="0065798A"/>
    <w:rsid w:val="00660831"/>
    <w:rsid w:val="00660C7F"/>
    <w:rsid w:val="006613C0"/>
    <w:rsid w:val="00661AB2"/>
    <w:rsid w:val="00663400"/>
    <w:rsid w:val="00664A4A"/>
    <w:rsid w:val="00665F3F"/>
    <w:rsid w:val="0067070D"/>
    <w:rsid w:val="00671C07"/>
    <w:rsid w:val="00676940"/>
    <w:rsid w:val="00676BEE"/>
    <w:rsid w:val="006776F0"/>
    <w:rsid w:val="00680299"/>
    <w:rsid w:val="00681228"/>
    <w:rsid w:val="006814D3"/>
    <w:rsid w:val="0068246F"/>
    <w:rsid w:val="006845C9"/>
    <w:rsid w:val="00684EEB"/>
    <w:rsid w:val="00686350"/>
    <w:rsid w:val="0068645E"/>
    <w:rsid w:val="00686C3D"/>
    <w:rsid w:val="006873DE"/>
    <w:rsid w:val="00687F2F"/>
    <w:rsid w:val="0069009D"/>
    <w:rsid w:val="00690200"/>
    <w:rsid w:val="00690809"/>
    <w:rsid w:val="00690984"/>
    <w:rsid w:val="00691419"/>
    <w:rsid w:val="006937E0"/>
    <w:rsid w:val="00693BA7"/>
    <w:rsid w:val="006956D8"/>
    <w:rsid w:val="00696C80"/>
    <w:rsid w:val="006A1AE5"/>
    <w:rsid w:val="006A1C56"/>
    <w:rsid w:val="006A28BD"/>
    <w:rsid w:val="006A33C0"/>
    <w:rsid w:val="006A524C"/>
    <w:rsid w:val="006A603D"/>
    <w:rsid w:val="006A69ED"/>
    <w:rsid w:val="006A7834"/>
    <w:rsid w:val="006B013D"/>
    <w:rsid w:val="006B0D9B"/>
    <w:rsid w:val="006B1B4F"/>
    <w:rsid w:val="006B3BC5"/>
    <w:rsid w:val="006B4401"/>
    <w:rsid w:val="006B4A20"/>
    <w:rsid w:val="006B4F89"/>
    <w:rsid w:val="006B7E97"/>
    <w:rsid w:val="006C3179"/>
    <w:rsid w:val="006C3CF8"/>
    <w:rsid w:val="006C424F"/>
    <w:rsid w:val="006C4750"/>
    <w:rsid w:val="006C4DA6"/>
    <w:rsid w:val="006C56D8"/>
    <w:rsid w:val="006C6B03"/>
    <w:rsid w:val="006C6DAD"/>
    <w:rsid w:val="006C7B28"/>
    <w:rsid w:val="006C7C49"/>
    <w:rsid w:val="006D1901"/>
    <w:rsid w:val="006D264B"/>
    <w:rsid w:val="006D6075"/>
    <w:rsid w:val="006D6684"/>
    <w:rsid w:val="006D6B40"/>
    <w:rsid w:val="006D7630"/>
    <w:rsid w:val="006D7B56"/>
    <w:rsid w:val="006D7D0F"/>
    <w:rsid w:val="006E122D"/>
    <w:rsid w:val="006E1813"/>
    <w:rsid w:val="006E2050"/>
    <w:rsid w:val="006E4734"/>
    <w:rsid w:val="006E6B01"/>
    <w:rsid w:val="006E6D96"/>
    <w:rsid w:val="006F040A"/>
    <w:rsid w:val="006F3187"/>
    <w:rsid w:val="006F356A"/>
    <w:rsid w:val="006F39EC"/>
    <w:rsid w:val="006F59BF"/>
    <w:rsid w:val="006F5EAE"/>
    <w:rsid w:val="006F7215"/>
    <w:rsid w:val="006F76FF"/>
    <w:rsid w:val="00700001"/>
    <w:rsid w:val="00700610"/>
    <w:rsid w:val="00700AB9"/>
    <w:rsid w:val="00704017"/>
    <w:rsid w:val="0070462D"/>
    <w:rsid w:val="007112E2"/>
    <w:rsid w:val="007127D8"/>
    <w:rsid w:val="00713C39"/>
    <w:rsid w:val="00713D61"/>
    <w:rsid w:val="00715ACF"/>
    <w:rsid w:val="00716E60"/>
    <w:rsid w:val="00717886"/>
    <w:rsid w:val="007216A9"/>
    <w:rsid w:val="00721992"/>
    <w:rsid w:val="00723AD9"/>
    <w:rsid w:val="00725DE4"/>
    <w:rsid w:val="0072619E"/>
    <w:rsid w:val="0073058E"/>
    <w:rsid w:val="0073133F"/>
    <w:rsid w:val="007337DD"/>
    <w:rsid w:val="00733C10"/>
    <w:rsid w:val="00733C4A"/>
    <w:rsid w:val="007353A3"/>
    <w:rsid w:val="007407D9"/>
    <w:rsid w:val="00742E69"/>
    <w:rsid w:val="00745EEA"/>
    <w:rsid w:val="00747D91"/>
    <w:rsid w:val="00751257"/>
    <w:rsid w:val="00751E8A"/>
    <w:rsid w:val="00752E1B"/>
    <w:rsid w:val="007545F5"/>
    <w:rsid w:val="007548B4"/>
    <w:rsid w:val="00754A90"/>
    <w:rsid w:val="00755269"/>
    <w:rsid w:val="00755D61"/>
    <w:rsid w:val="00755FA4"/>
    <w:rsid w:val="0075622F"/>
    <w:rsid w:val="00756A83"/>
    <w:rsid w:val="00756FF1"/>
    <w:rsid w:val="007571AA"/>
    <w:rsid w:val="00757868"/>
    <w:rsid w:val="0076027F"/>
    <w:rsid w:val="00760660"/>
    <w:rsid w:val="00761B88"/>
    <w:rsid w:val="007648DA"/>
    <w:rsid w:val="00764B65"/>
    <w:rsid w:val="00764DFA"/>
    <w:rsid w:val="00766FAC"/>
    <w:rsid w:val="007677B9"/>
    <w:rsid w:val="00767878"/>
    <w:rsid w:val="00767FC1"/>
    <w:rsid w:val="00770049"/>
    <w:rsid w:val="00771A29"/>
    <w:rsid w:val="007751E5"/>
    <w:rsid w:val="00776806"/>
    <w:rsid w:val="007802AB"/>
    <w:rsid w:val="0078077A"/>
    <w:rsid w:val="00780BD0"/>
    <w:rsid w:val="00781400"/>
    <w:rsid w:val="00782455"/>
    <w:rsid w:val="00782F60"/>
    <w:rsid w:val="00783DA2"/>
    <w:rsid w:val="00785403"/>
    <w:rsid w:val="00785B61"/>
    <w:rsid w:val="00787682"/>
    <w:rsid w:val="00790CE3"/>
    <w:rsid w:val="00790D4D"/>
    <w:rsid w:val="00791010"/>
    <w:rsid w:val="0079343A"/>
    <w:rsid w:val="0079359A"/>
    <w:rsid w:val="00793895"/>
    <w:rsid w:val="00795EDF"/>
    <w:rsid w:val="00796007"/>
    <w:rsid w:val="00796D31"/>
    <w:rsid w:val="00796E5E"/>
    <w:rsid w:val="007973B8"/>
    <w:rsid w:val="0079793C"/>
    <w:rsid w:val="00797962"/>
    <w:rsid w:val="007A0FCF"/>
    <w:rsid w:val="007A0FDB"/>
    <w:rsid w:val="007A14B6"/>
    <w:rsid w:val="007A390A"/>
    <w:rsid w:val="007A3B06"/>
    <w:rsid w:val="007A50EF"/>
    <w:rsid w:val="007A6B98"/>
    <w:rsid w:val="007A7700"/>
    <w:rsid w:val="007B014D"/>
    <w:rsid w:val="007B0B04"/>
    <w:rsid w:val="007B0CD8"/>
    <w:rsid w:val="007B19F3"/>
    <w:rsid w:val="007B2751"/>
    <w:rsid w:val="007B3C6A"/>
    <w:rsid w:val="007B56DC"/>
    <w:rsid w:val="007B5E42"/>
    <w:rsid w:val="007B7467"/>
    <w:rsid w:val="007B7765"/>
    <w:rsid w:val="007B7813"/>
    <w:rsid w:val="007B7E06"/>
    <w:rsid w:val="007C0868"/>
    <w:rsid w:val="007C08BE"/>
    <w:rsid w:val="007C2A37"/>
    <w:rsid w:val="007C4C2E"/>
    <w:rsid w:val="007C60D2"/>
    <w:rsid w:val="007C63AF"/>
    <w:rsid w:val="007D0A09"/>
    <w:rsid w:val="007D0D8C"/>
    <w:rsid w:val="007D14B7"/>
    <w:rsid w:val="007D3A18"/>
    <w:rsid w:val="007D3D0A"/>
    <w:rsid w:val="007D414A"/>
    <w:rsid w:val="007D57F6"/>
    <w:rsid w:val="007D593D"/>
    <w:rsid w:val="007D5C0E"/>
    <w:rsid w:val="007D5C7F"/>
    <w:rsid w:val="007D7460"/>
    <w:rsid w:val="007D7AB1"/>
    <w:rsid w:val="007E012A"/>
    <w:rsid w:val="007E1744"/>
    <w:rsid w:val="007E1B79"/>
    <w:rsid w:val="007E2E57"/>
    <w:rsid w:val="007E311B"/>
    <w:rsid w:val="007E4E3B"/>
    <w:rsid w:val="007E4EDE"/>
    <w:rsid w:val="007E54C0"/>
    <w:rsid w:val="007E67E5"/>
    <w:rsid w:val="007F1AFA"/>
    <w:rsid w:val="007F1D55"/>
    <w:rsid w:val="007F3092"/>
    <w:rsid w:val="007F39FA"/>
    <w:rsid w:val="007F46BC"/>
    <w:rsid w:val="007F67E9"/>
    <w:rsid w:val="0080007F"/>
    <w:rsid w:val="008009FA"/>
    <w:rsid w:val="0080154C"/>
    <w:rsid w:val="00802505"/>
    <w:rsid w:val="00804404"/>
    <w:rsid w:val="0080545F"/>
    <w:rsid w:val="0080563C"/>
    <w:rsid w:val="008066BE"/>
    <w:rsid w:val="0081225A"/>
    <w:rsid w:val="00812471"/>
    <w:rsid w:val="008125C8"/>
    <w:rsid w:val="00816734"/>
    <w:rsid w:val="0081740B"/>
    <w:rsid w:val="00817BD9"/>
    <w:rsid w:val="00821F6D"/>
    <w:rsid w:val="008239D2"/>
    <w:rsid w:val="0082536F"/>
    <w:rsid w:val="0082622A"/>
    <w:rsid w:val="00826D81"/>
    <w:rsid w:val="0083144C"/>
    <w:rsid w:val="008326B2"/>
    <w:rsid w:val="00832F75"/>
    <w:rsid w:val="00834526"/>
    <w:rsid w:val="00834665"/>
    <w:rsid w:val="00834685"/>
    <w:rsid w:val="008412B1"/>
    <w:rsid w:val="00841FC4"/>
    <w:rsid w:val="008421DA"/>
    <w:rsid w:val="008422E8"/>
    <w:rsid w:val="00844497"/>
    <w:rsid w:val="00844896"/>
    <w:rsid w:val="00846989"/>
    <w:rsid w:val="00846FEE"/>
    <w:rsid w:val="008509AE"/>
    <w:rsid w:val="00851F8E"/>
    <w:rsid w:val="00853D69"/>
    <w:rsid w:val="00853E48"/>
    <w:rsid w:val="008540B8"/>
    <w:rsid w:val="0085467C"/>
    <w:rsid w:val="008548BA"/>
    <w:rsid w:val="008549BA"/>
    <w:rsid w:val="00855053"/>
    <w:rsid w:val="008554F5"/>
    <w:rsid w:val="0085591F"/>
    <w:rsid w:val="00855D6A"/>
    <w:rsid w:val="00856B3C"/>
    <w:rsid w:val="00857076"/>
    <w:rsid w:val="008600FB"/>
    <w:rsid w:val="008605EF"/>
    <w:rsid w:val="00861838"/>
    <w:rsid w:val="00862A49"/>
    <w:rsid w:val="00862BFA"/>
    <w:rsid w:val="00864E64"/>
    <w:rsid w:val="008650BD"/>
    <w:rsid w:val="00866739"/>
    <w:rsid w:val="00866755"/>
    <w:rsid w:val="00866EC0"/>
    <w:rsid w:val="00867460"/>
    <w:rsid w:val="00870DAB"/>
    <w:rsid w:val="008718AE"/>
    <w:rsid w:val="00873DE7"/>
    <w:rsid w:val="00875714"/>
    <w:rsid w:val="00876326"/>
    <w:rsid w:val="00877877"/>
    <w:rsid w:val="0088024E"/>
    <w:rsid w:val="00881420"/>
    <w:rsid w:val="00881DB6"/>
    <w:rsid w:val="0088223F"/>
    <w:rsid w:val="008838C7"/>
    <w:rsid w:val="00883998"/>
    <w:rsid w:val="00883B99"/>
    <w:rsid w:val="00885976"/>
    <w:rsid w:val="0088599A"/>
    <w:rsid w:val="00885D15"/>
    <w:rsid w:val="00886AD8"/>
    <w:rsid w:val="00886F8C"/>
    <w:rsid w:val="00887095"/>
    <w:rsid w:val="00890281"/>
    <w:rsid w:val="008917D7"/>
    <w:rsid w:val="00891ECF"/>
    <w:rsid w:val="00892268"/>
    <w:rsid w:val="0089261D"/>
    <w:rsid w:val="00892C0B"/>
    <w:rsid w:val="008935A9"/>
    <w:rsid w:val="0089592E"/>
    <w:rsid w:val="00895F3E"/>
    <w:rsid w:val="008974E8"/>
    <w:rsid w:val="008A1DB1"/>
    <w:rsid w:val="008A2BCF"/>
    <w:rsid w:val="008A301E"/>
    <w:rsid w:val="008A3F6C"/>
    <w:rsid w:val="008A4B2E"/>
    <w:rsid w:val="008A4EE6"/>
    <w:rsid w:val="008A53B4"/>
    <w:rsid w:val="008A58A7"/>
    <w:rsid w:val="008A7DD8"/>
    <w:rsid w:val="008B008A"/>
    <w:rsid w:val="008B04DC"/>
    <w:rsid w:val="008B2753"/>
    <w:rsid w:val="008B3376"/>
    <w:rsid w:val="008B35AF"/>
    <w:rsid w:val="008B4A05"/>
    <w:rsid w:val="008C06FF"/>
    <w:rsid w:val="008C0E53"/>
    <w:rsid w:val="008C17DC"/>
    <w:rsid w:val="008C192E"/>
    <w:rsid w:val="008C2C8E"/>
    <w:rsid w:val="008C48E0"/>
    <w:rsid w:val="008C5397"/>
    <w:rsid w:val="008C5597"/>
    <w:rsid w:val="008C6605"/>
    <w:rsid w:val="008D05F6"/>
    <w:rsid w:val="008D106D"/>
    <w:rsid w:val="008D1DC0"/>
    <w:rsid w:val="008D31ED"/>
    <w:rsid w:val="008D3663"/>
    <w:rsid w:val="008D4835"/>
    <w:rsid w:val="008D6301"/>
    <w:rsid w:val="008D6882"/>
    <w:rsid w:val="008D71AE"/>
    <w:rsid w:val="008D78C2"/>
    <w:rsid w:val="008D7BBA"/>
    <w:rsid w:val="008D7FC7"/>
    <w:rsid w:val="008E200F"/>
    <w:rsid w:val="008E2291"/>
    <w:rsid w:val="008E2B4E"/>
    <w:rsid w:val="008E2DF0"/>
    <w:rsid w:val="008E457A"/>
    <w:rsid w:val="008E4A05"/>
    <w:rsid w:val="008E57CA"/>
    <w:rsid w:val="008E7719"/>
    <w:rsid w:val="008F025E"/>
    <w:rsid w:val="008F0D92"/>
    <w:rsid w:val="008F171A"/>
    <w:rsid w:val="008F21E6"/>
    <w:rsid w:val="008F3F5F"/>
    <w:rsid w:val="008F47A5"/>
    <w:rsid w:val="008F4A1B"/>
    <w:rsid w:val="008F4B10"/>
    <w:rsid w:val="008F4FC7"/>
    <w:rsid w:val="008F5634"/>
    <w:rsid w:val="008F5BCB"/>
    <w:rsid w:val="008F7215"/>
    <w:rsid w:val="008F76E5"/>
    <w:rsid w:val="008F7EA7"/>
    <w:rsid w:val="0090152B"/>
    <w:rsid w:val="0090331B"/>
    <w:rsid w:val="00903485"/>
    <w:rsid w:val="00903FD5"/>
    <w:rsid w:val="0090422D"/>
    <w:rsid w:val="00904920"/>
    <w:rsid w:val="00904A6F"/>
    <w:rsid w:val="0090564C"/>
    <w:rsid w:val="00905C77"/>
    <w:rsid w:val="00905F28"/>
    <w:rsid w:val="0090706A"/>
    <w:rsid w:val="0091036A"/>
    <w:rsid w:val="0091057C"/>
    <w:rsid w:val="009126C4"/>
    <w:rsid w:val="00912F85"/>
    <w:rsid w:val="0091304D"/>
    <w:rsid w:val="00913F6A"/>
    <w:rsid w:val="00914CCB"/>
    <w:rsid w:val="00914CFF"/>
    <w:rsid w:val="00915258"/>
    <w:rsid w:val="00915401"/>
    <w:rsid w:val="00915D14"/>
    <w:rsid w:val="009170CF"/>
    <w:rsid w:val="009200F1"/>
    <w:rsid w:val="00922BFB"/>
    <w:rsid w:val="00923701"/>
    <w:rsid w:val="00923856"/>
    <w:rsid w:val="00925CB2"/>
    <w:rsid w:val="0092662A"/>
    <w:rsid w:val="0092680A"/>
    <w:rsid w:val="009277B8"/>
    <w:rsid w:val="009278A7"/>
    <w:rsid w:val="00930BDB"/>
    <w:rsid w:val="00931939"/>
    <w:rsid w:val="0093291E"/>
    <w:rsid w:val="00932DB7"/>
    <w:rsid w:val="00934DC8"/>
    <w:rsid w:val="009360CF"/>
    <w:rsid w:val="009377C3"/>
    <w:rsid w:val="00942518"/>
    <w:rsid w:val="00943555"/>
    <w:rsid w:val="009448B5"/>
    <w:rsid w:val="00944B50"/>
    <w:rsid w:val="00944CE6"/>
    <w:rsid w:val="00947B72"/>
    <w:rsid w:val="00950534"/>
    <w:rsid w:val="0095078B"/>
    <w:rsid w:val="00952622"/>
    <w:rsid w:val="00954300"/>
    <w:rsid w:val="00954A58"/>
    <w:rsid w:val="00955753"/>
    <w:rsid w:val="00955D11"/>
    <w:rsid w:val="009563A6"/>
    <w:rsid w:val="009564B0"/>
    <w:rsid w:val="00957D3C"/>
    <w:rsid w:val="009614B1"/>
    <w:rsid w:val="00962311"/>
    <w:rsid w:val="00962A21"/>
    <w:rsid w:val="00964EFE"/>
    <w:rsid w:val="00965178"/>
    <w:rsid w:val="00965E29"/>
    <w:rsid w:val="00965F00"/>
    <w:rsid w:val="009664C4"/>
    <w:rsid w:val="009700A7"/>
    <w:rsid w:val="009716A7"/>
    <w:rsid w:val="00972484"/>
    <w:rsid w:val="009749FA"/>
    <w:rsid w:val="00975C16"/>
    <w:rsid w:val="00977761"/>
    <w:rsid w:val="009823DE"/>
    <w:rsid w:val="009829AD"/>
    <w:rsid w:val="00982BC4"/>
    <w:rsid w:val="00982F5D"/>
    <w:rsid w:val="00983B65"/>
    <w:rsid w:val="00984364"/>
    <w:rsid w:val="00984DB2"/>
    <w:rsid w:val="00985BF9"/>
    <w:rsid w:val="00986488"/>
    <w:rsid w:val="009873F2"/>
    <w:rsid w:val="0098794C"/>
    <w:rsid w:val="00987CCB"/>
    <w:rsid w:val="00987CFE"/>
    <w:rsid w:val="00987E07"/>
    <w:rsid w:val="00991A6B"/>
    <w:rsid w:val="00991AAA"/>
    <w:rsid w:val="0099231F"/>
    <w:rsid w:val="00994589"/>
    <w:rsid w:val="0099483B"/>
    <w:rsid w:val="009957A1"/>
    <w:rsid w:val="009A045F"/>
    <w:rsid w:val="009A1475"/>
    <w:rsid w:val="009A3DD4"/>
    <w:rsid w:val="009A5B02"/>
    <w:rsid w:val="009A767E"/>
    <w:rsid w:val="009A7CD8"/>
    <w:rsid w:val="009B0FFE"/>
    <w:rsid w:val="009B22E0"/>
    <w:rsid w:val="009B63C8"/>
    <w:rsid w:val="009C126A"/>
    <w:rsid w:val="009C149B"/>
    <w:rsid w:val="009C1A18"/>
    <w:rsid w:val="009C2A72"/>
    <w:rsid w:val="009C2C6E"/>
    <w:rsid w:val="009C304D"/>
    <w:rsid w:val="009C377F"/>
    <w:rsid w:val="009C4D68"/>
    <w:rsid w:val="009C50F4"/>
    <w:rsid w:val="009C593B"/>
    <w:rsid w:val="009C5A37"/>
    <w:rsid w:val="009C64A2"/>
    <w:rsid w:val="009C7775"/>
    <w:rsid w:val="009C7DFD"/>
    <w:rsid w:val="009D0A4E"/>
    <w:rsid w:val="009D1AB6"/>
    <w:rsid w:val="009D280F"/>
    <w:rsid w:val="009D3611"/>
    <w:rsid w:val="009D47D8"/>
    <w:rsid w:val="009D6033"/>
    <w:rsid w:val="009D78C7"/>
    <w:rsid w:val="009E0CF9"/>
    <w:rsid w:val="009E1DF6"/>
    <w:rsid w:val="009E413A"/>
    <w:rsid w:val="009E440C"/>
    <w:rsid w:val="009E4713"/>
    <w:rsid w:val="009E5B5D"/>
    <w:rsid w:val="009E5E57"/>
    <w:rsid w:val="009E5FC1"/>
    <w:rsid w:val="009E6C6F"/>
    <w:rsid w:val="009E7C8B"/>
    <w:rsid w:val="009E7FA9"/>
    <w:rsid w:val="009F0074"/>
    <w:rsid w:val="009F08A0"/>
    <w:rsid w:val="009F25CD"/>
    <w:rsid w:val="009F2AC6"/>
    <w:rsid w:val="009F3A9E"/>
    <w:rsid w:val="009F618E"/>
    <w:rsid w:val="009F690F"/>
    <w:rsid w:val="009F724D"/>
    <w:rsid w:val="00A016A8"/>
    <w:rsid w:val="00A01D9B"/>
    <w:rsid w:val="00A027CB"/>
    <w:rsid w:val="00A02B18"/>
    <w:rsid w:val="00A04284"/>
    <w:rsid w:val="00A061F5"/>
    <w:rsid w:val="00A073AD"/>
    <w:rsid w:val="00A073C4"/>
    <w:rsid w:val="00A11F0D"/>
    <w:rsid w:val="00A12137"/>
    <w:rsid w:val="00A123B7"/>
    <w:rsid w:val="00A124DF"/>
    <w:rsid w:val="00A1250A"/>
    <w:rsid w:val="00A1255C"/>
    <w:rsid w:val="00A1288A"/>
    <w:rsid w:val="00A1310E"/>
    <w:rsid w:val="00A13EF6"/>
    <w:rsid w:val="00A14DEE"/>
    <w:rsid w:val="00A1639E"/>
    <w:rsid w:val="00A200F4"/>
    <w:rsid w:val="00A208F1"/>
    <w:rsid w:val="00A211EB"/>
    <w:rsid w:val="00A213A4"/>
    <w:rsid w:val="00A2182E"/>
    <w:rsid w:val="00A23922"/>
    <w:rsid w:val="00A25A68"/>
    <w:rsid w:val="00A26173"/>
    <w:rsid w:val="00A27A22"/>
    <w:rsid w:val="00A27DE2"/>
    <w:rsid w:val="00A306FE"/>
    <w:rsid w:val="00A31246"/>
    <w:rsid w:val="00A312B1"/>
    <w:rsid w:val="00A32D07"/>
    <w:rsid w:val="00A32F71"/>
    <w:rsid w:val="00A340B3"/>
    <w:rsid w:val="00A401E5"/>
    <w:rsid w:val="00A40B80"/>
    <w:rsid w:val="00A43237"/>
    <w:rsid w:val="00A434CF"/>
    <w:rsid w:val="00A43F87"/>
    <w:rsid w:val="00A44A4F"/>
    <w:rsid w:val="00A44D7D"/>
    <w:rsid w:val="00A45075"/>
    <w:rsid w:val="00A45847"/>
    <w:rsid w:val="00A460D2"/>
    <w:rsid w:val="00A47917"/>
    <w:rsid w:val="00A508E2"/>
    <w:rsid w:val="00A5094E"/>
    <w:rsid w:val="00A51257"/>
    <w:rsid w:val="00A52B92"/>
    <w:rsid w:val="00A52C1E"/>
    <w:rsid w:val="00A53352"/>
    <w:rsid w:val="00A54714"/>
    <w:rsid w:val="00A54EA3"/>
    <w:rsid w:val="00A56418"/>
    <w:rsid w:val="00A568EB"/>
    <w:rsid w:val="00A5732B"/>
    <w:rsid w:val="00A57614"/>
    <w:rsid w:val="00A578AF"/>
    <w:rsid w:val="00A6073C"/>
    <w:rsid w:val="00A60E26"/>
    <w:rsid w:val="00A63970"/>
    <w:rsid w:val="00A644E4"/>
    <w:rsid w:val="00A64B8B"/>
    <w:rsid w:val="00A64EC5"/>
    <w:rsid w:val="00A650A8"/>
    <w:rsid w:val="00A708C4"/>
    <w:rsid w:val="00A7263B"/>
    <w:rsid w:val="00A730AE"/>
    <w:rsid w:val="00A75F7D"/>
    <w:rsid w:val="00A77C45"/>
    <w:rsid w:val="00A8052F"/>
    <w:rsid w:val="00A8409E"/>
    <w:rsid w:val="00A85B42"/>
    <w:rsid w:val="00A85CB8"/>
    <w:rsid w:val="00A86EA6"/>
    <w:rsid w:val="00A8769B"/>
    <w:rsid w:val="00A87C98"/>
    <w:rsid w:val="00A90F33"/>
    <w:rsid w:val="00A91D47"/>
    <w:rsid w:val="00A92B55"/>
    <w:rsid w:val="00A93127"/>
    <w:rsid w:val="00A945DC"/>
    <w:rsid w:val="00A95EE5"/>
    <w:rsid w:val="00A961EE"/>
    <w:rsid w:val="00A96342"/>
    <w:rsid w:val="00A96983"/>
    <w:rsid w:val="00AA18C5"/>
    <w:rsid w:val="00AA2762"/>
    <w:rsid w:val="00AA304F"/>
    <w:rsid w:val="00AA69E9"/>
    <w:rsid w:val="00AA7CC4"/>
    <w:rsid w:val="00AA7E53"/>
    <w:rsid w:val="00AB1182"/>
    <w:rsid w:val="00AB25E3"/>
    <w:rsid w:val="00AB2649"/>
    <w:rsid w:val="00AB293A"/>
    <w:rsid w:val="00AB29B0"/>
    <w:rsid w:val="00AB2EF9"/>
    <w:rsid w:val="00AB3333"/>
    <w:rsid w:val="00AB3778"/>
    <w:rsid w:val="00AB42EA"/>
    <w:rsid w:val="00AB4849"/>
    <w:rsid w:val="00AB4C4D"/>
    <w:rsid w:val="00AB4FC4"/>
    <w:rsid w:val="00AB56D2"/>
    <w:rsid w:val="00AB73DA"/>
    <w:rsid w:val="00AB79A7"/>
    <w:rsid w:val="00AC01A5"/>
    <w:rsid w:val="00AC105B"/>
    <w:rsid w:val="00AC2098"/>
    <w:rsid w:val="00AC2394"/>
    <w:rsid w:val="00AC4640"/>
    <w:rsid w:val="00AC5910"/>
    <w:rsid w:val="00AC5BFB"/>
    <w:rsid w:val="00AC722D"/>
    <w:rsid w:val="00AC7364"/>
    <w:rsid w:val="00AC7D59"/>
    <w:rsid w:val="00AD0915"/>
    <w:rsid w:val="00AD0E28"/>
    <w:rsid w:val="00AD1D64"/>
    <w:rsid w:val="00AD2BCA"/>
    <w:rsid w:val="00AD4A8B"/>
    <w:rsid w:val="00AD735D"/>
    <w:rsid w:val="00AD78BD"/>
    <w:rsid w:val="00AD7D82"/>
    <w:rsid w:val="00AE04FB"/>
    <w:rsid w:val="00AE0799"/>
    <w:rsid w:val="00AE0B5F"/>
    <w:rsid w:val="00AE2258"/>
    <w:rsid w:val="00AE23A6"/>
    <w:rsid w:val="00AE2C91"/>
    <w:rsid w:val="00AE3CB9"/>
    <w:rsid w:val="00AE4A9F"/>
    <w:rsid w:val="00AE53A8"/>
    <w:rsid w:val="00AE7501"/>
    <w:rsid w:val="00AE76D8"/>
    <w:rsid w:val="00AE7B00"/>
    <w:rsid w:val="00AF07CE"/>
    <w:rsid w:val="00AF2114"/>
    <w:rsid w:val="00AF23CA"/>
    <w:rsid w:val="00AF3924"/>
    <w:rsid w:val="00AF5BE1"/>
    <w:rsid w:val="00AF5E0F"/>
    <w:rsid w:val="00AF6C1A"/>
    <w:rsid w:val="00AF6FA8"/>
    <w:rsid w:val="00AF71EF"/>
    <w:rsid w:val="00AF72D0"/>
    <w:rsid w:val="00B0107A"/>
    <w:rsid w:val="00B017B0"/>
    <w:rsid w:val="00B0211B"/>
    <w:rsid w:val="00B04F61"/>
    <w:rsid w:val="00B05D97"/>
    <w:rsid w:val="00B068CD"/>
    <w:rsid w:val="00B075C7"/>
    <w:rsid w:val="00B07DE4"/>
    <w:rsid w:val="00B11586"/>
    <w:rsid w:val="00B126D0"/>
    <w:rsid w:val="00B15443"/>
    <w:rsid w:val="00B16A9F"/>
    <w:rsid w:val="00B16FF0"/>
    <w:rsid w:val="00B17445"/>
    <w:rsid w:val="00B20149"/>
    <w:rsid w:val="00B205BA"/>
    <w:rsid w:val="00B21F52"/>
    <w:rsid w:val="00B2227F"/>
    <w:rsid w:val="00B22601"/>
    <w:rsid w:val="00B23218"/>
    <w:rsid w:val="00B2347A"/>
    <w:rsid w:val="00B26083"/>
    <w:rsid w:val="00B26BE6"/>
    <w:rsid w:val="00B325BA"/>
    <w:rsid w:val="00B328C7"/>
    <w:rsid w:val="00B32F03"/>
    <w:rsid w:val="00B3369C"/>
    <w:rsid w:val="00B3439E"/>
    <w:rsid w:val="00B34516"/>
    <w:rsid w:val="00B34EE7"/>
    <w:rsid w:val="00B359CA"/>
    <w:rsid w:val="00B3683B"/>
    <w:rsid w:val="00B37133"/>
    <w:rsid w:val="00B429E2"/>
    <w:rsid w:val="00B42B71"/>
    <w:rsid w:val="00B43890"/>
    <w:rsid w:val="00B44AD0"/>
    <w:rsid w:val="00B45E29"/>
    <w:rsid w:val="00B46A3C"/>
    <w:rsid w:val="00B47485"/>
    <w:rsid w:val="00B525A8"/>
    <w:rsid w:val="00B5396C"/>
    <w:rsid w:val="00B5437C"/>
    <w:rsid w:val="00B551DA"/>
    <w:rsid w:val="00B5622D"/>
    <w:rsid w:val="00B56D5F"/>
    <w:rsid w:val="00B6233F"/>
    <w:rsid w:val="00B62DD0"/>
    <w:rsid w:val="00B63652"/>
    <w:rsid w:val="00B63AF0"/>
    <w:rsid w:val="00B64015"/>
    <w:rsid w:val="00B64134"/>
    <w:rsid w:val="00B6442B"/>
    <w:rsid w:val="00B65556"/>
    <w:rsid w:val="00B6604D"/>
    <w:rsid w:val="00B66A5A"/>
    <w:rsid w:val="00B70FBB"/>
    <w:rsid w:val="00B72B4D"/>
    <w:rsid w:val="00B76D43"/>
    <w:rsid w:val="00B77CD6"/>
    <w:rsid w:val="00B8099E"/>
    <w:rsid w:val="00B82FF4"/>
    <w:rsid w:val="00B84CAB"/>
    <w:rsid w:val="00B84F41"/>
    <w:rsid w:val="00B851ED"/>
    <w:rsid w:val="00B85E05"/>
    <w:rsid w:val="00B8660D"/>
    <w:rsid w:val="00B909B8"/>
    <w:rsid w:val="00B91074"/>
    <w:rsid w:val="00B91084"/>
    <w:rsid w:val="00B92E4A"/>
    <w:rsid w:val="00B9313D"/>
    <w:rsid w:val="00B9733C"/>
    <w:rsid w:val="00B97662"/>
    <w:rsid w:val="00BA2162"/>
    <w:rsid w:val="00BA3332"/>
    <w:rsid w:val="00BA3840"/>
    <w:rsid w:val="00BA39C1"/>
    <w:rsid w:val="00BA4A12"/>
    <w:rsid w:val="00BA4ED3"/>
    <w:rsid w:val="00BA64DB"/>
    <w:rsid w:val="00BA6526"/>
    <w:rsid w:val="00BA6BA6"/>
    <w:rsid w:val="00BA7310"/>
    <w:rsid w:val="00BB010A"/>
    <w:rsid w:val="00BB2347"/>
    <w:rsid w:val="00BB46C2"/>
    <w:rsid w:val="00BB479C"/>
    <w:rsid w:val="00BB5226"/>
    <w:rsid w:val="00BB5D9F"/>
    <w:rsid w:val="00BB61A3"/>
    <w:rsid w:val="00BC34EC"/>
    <w:rsid w:val="00BC42D9"/>
    <w:rsid w:val="00BC46B6"/>
    <w:rsid w:val="00BC71FE"/>
    <w:rsid w:val="00BC7B4E"/>
    <w:rsid w:val="00BD11A3"/>
    <w:rsid w:val="00BD233C"/>
    <w:rsid w:val="00BD6EAD"/>
    <w:rsid w:val="00BE0498"/>
    <w:rsid w:val="00BE1822"/>
    <w:rsid w:val="00BE213A"/>
    <w:rsid w:val="00BE3EAE"/>
    <w:rsid w:val="00BE54A1"/>
    <w:rsid w:val="00BE5F43"/>
    <w:rsid w:val="00BE602C"/>
    <w:rsid w:val="00BE6563"/>
    <w:rsid w:val="00BE6660"/>
    <w:rsid w:val="00BE762F"/>
    <w:rsid w:val="00BE7BCE"/>
    <w:rsid w:val="00BF0F57"/>
    <w:rsid w:val="00BF0F58"/>
    <w:rsid w:val="00BF1C34"/>
    <w:rsid w:val="00BF1DD7"/>
    <w:rsid w:val="00BF285E"/>
    <w:rsid w:val="00BF2AFD"/>
    <w:rsid w:val="00BF32F0"/>
    <w:rsid w:val="00BF5CDB"/>
    <w:rsid w:val="00BF5DEE"/>
    <w:rsid w:val="00BF5F5C"/>
    <w:rsid w:val="00BF6881"/>
    <w:rsid w:val="00BF76E0"/>
    <w:rsid w:val="00C005C4"/>
    <w:rsid w:val="00C02CC1"/>
    <w:rsid w:val="00C03A20"/>
    <w:rsid w:val="00C04356"/>
    <w:rsid w:val="00C0452B"/>
    <w:rsid w:val="00C04D25"/>
    <w:rsid w:val="00C05D12"/>
    <w:rsid w:val="00C05FF2"/>
    <w:rsid w:val="00C134EE"/>
    <w:rsid w:val="00C1398D"/>
    <w:rsid w:val="00C14A12"/>
    <w:rsid w:val="00C150D8"/>
    <w:rsid w:val="00C15742"/>
    <w:rsid w:val="00C15B31"/>
    <w:rsid w:val="00C16487"/>
    <w:rsid w:val="00C165CB"/>
    <w:rsid w:val="00C2044E"/>
    <w:rsid w:val="00C21229"/>
    <w:rsid w:val="00C224FA"/>
    <w:rsid w:val="00C227EB"/>
    <w:rsid w:val="00C22F17"/>
    <w:rsid w:val="00C23BD8"/>
    <w:rsid w:val="00C24644"/>
    <w:rsid w:val="00C248DE"/>
    <w:rsid w:val="00C25144"/>
    <w:rsid w:val="00C25A2F"/>
    <w:rsid w:val="00C276DE"/>
    <w:rsid w:val="00C304FD"/>
    <w:rsid w:val="00C30648"/>
    <w:rsid w:val="00C308A6"/>
    <w:rsid w:val="00C3160B"/>
    <w:rsid w:val="00C3279B"/>
    <w:rsid w:val="00C333FB"/>
    <w:rsid w:val="00C337B9"/>
    <w:rsid w:val="00C3478F"/>
    <w:rsid w:val="00C35097"/>
    <w:rsid w:val="00C36DD5"/>
    <w:rsid w:val="00C40628"/>
    <w:rsid w:val="00C41856"/>
    <w:rsid w:val="00C41FC5"/>
    <w:rsid w:val="00C4369E"/>
    <w:rsid w:val="00C462B4"/>
    <w:rsid w:val="00C477FC"/>
    <w:rsid w:val="00C514DA"/>
    <w:rsid w:val="00C51597"/>
    <w:rsid w:val="00C51DF6"/>
    <w:rsid w:val="00C53488"/>
    <w:rsid w:val="00C5432D"/>
    <w:rsid w:val="00C56B85"/>
    <w:rsid w:val="00C573A3"/>
    <w:rsid w:val="00C63411"/>
    <w:rsid w:val="00C6708A"/>
    <w:rsid w:val="00C728DE"/>
    <w:rsid w:val="00C730BC"/>
    <w:rsid w:val="00C736BC"/>
    <w:rsid w:val="00C7416D"/>
    <w:rsid w:val="00C742AB"/>
    <w:rsid w:val="00C74856"/>
    <w:rsid w:val="00C74897"/>
    <w:rsid w:val="00C74910"/>
    <w:rsid w:val="00C75C2F"/>
    <w:rsid w:val="00C76EA1"/>
    <w:rsid w:val="00C8069A"/>
    <w:rsid w:val="00C82830"/>
    <w:rsid w:val="00C82EC2"/>
    <w:rsid w:val="00C84CBB"/>
    <w:rsid w:val="00C85CBF"/>
    <w:rsid w:val="00C86468"/>
    <w:rsid w:val="00C86B0A"/>
    <w:rsid w:val="00C91BB4"/>
    <w:rsid w:val="00C94CCD"/>
    <w:rsid w:val="00C95173"/>
    <w:rsid w:val="00C9561E"/>
    <w:rsid w:val="00C96DA5"/>
    <w:rsid w:val="00C97D3B"/>
    <w:rsid w:val="00CA00BE"/>
    <w:rsid w:val="00CA0F45"/>
    <w:rsid w:val="00CA1B2D"/>
    <w:rsid w:val="00CA2284"/>
    <w:rsid w:val="00CA249E"/>
    <w:rsid w:val="00CA3129"/>
    <w:rsid w:val="00CA38AA"/>
    <w:rsid w:val="00CA43A2"/>
    <w:rsid w:val="00CA4F54"/>
    <w:rsid w:val="00CB3435"/>
    <w:rsid w:val="00CB3D39"/>
    <w:rsid w:val="00CB4672"/>
    <w:rsid w:val="00CB5482"/>
    <w:rsid w:val="00CB6424"/>
    <w:rsid w:val="00CB7EC3"/>
    <w:rsid w:val="00CC0765"/>
    <w:rsid w:val="00CC194E"/>
    <w:rsid w:val="00CC278C"/>
    <w:rsid w:val="00CC2DC6"/>
    <w:rsid w:val="00CC4736"/>
    <w:rsid w:val="00CC574D"/>
    <w:rsid w:val="00CD0562"/>
    <w:rsid w:val="00CD1D3A"/>
    <w:rsid w:val="00CD5097"/>
    <w:rsid w:val="00CD58DF"/>
    <w:rsid w:val="00CD5FB3"/>
    <w:rsid w:val="00CD6B9C"/>
    <w:rsid w:val="00CD6E4D"/>
    <w:rsid w:val="00CD767B"/>
    <w:rsid w:val="00CD7C55"/>
    <w:rsid w:val="00CE1D10"/>
    <w:rsid w:val="00CE4551"/>
    <w:rsid w:val="00CE6C72"/>
    <w:rsid w:val="00CE71DC"/>
    <w:rsid w:val="00CE7482"/>
    <w:rsid w:val="00CF0A64"/>
    <w:rsid w:val="00CF1B56"/>
    <w:rsid w:val="00CF3C1B"/>
    <w:rsid w:val="00CF51B5"/>
    <w:rsid w:val="00CF6A8D"/>
    <w:rsid w:val="00CF7077"/>
    <w:rsid w:val="00CF740C"/>
    <w:rsid w:val="00D0093F"/>
    <w:rsid w:val="00D0095A"/>
    <w:rsid w:val="00D01358"/>
    <w:rsid w:val="00D013A8"/>
    <w:rsid w:val="00D019C8"/>
    <w:rsid w:val="00D029F3"/>
    <w:rsid w:val="00D04DCE"/>
    <w:rsid w:val="00D056A9"/>
    <w:rsid w:val="00D104BC"/>
    <w:rsid w:val="00D104EB"/>
    <w:rsid w:val="00D10EA5"/>
    <w:rsid w:val="00D139D4"/>
    <w:rsid w:val="00D147C8"/>
    <w:rsid w:val="00D14C3E"/>
    <w:rsid w:val="00D14EE5"/>
    <w:rsid w:val="00D15450"/>
    <w:rsid w:val="00D1583F"/>
    <w:rsid w:val="00D16F17"/>
    <w:rsid w:val="00D20C31"/>
    <w:rsid w:val="00D227BF"/>
    <w:rsid w:val="00D2299C"/>
    <w:rsid w:val="00D24BC1"/>
    <w:rsid w:val="00D25956"/>
    <w:rsid w:val="00D25BCA"/>
    <w:rsid w:val="00D26F3F"/>
    <w:rsid w:val="00D27C05"/>
    <w:rsid w:val="00D30438"/>
    <w:rsid w:val="00D30B78"/>
    <w:rsid w:val="00D30C03"/>
    <w:rsid w:val="00D31143"/>
    <w:rsid w:val="00D31F16"/>
    <w:rsid w:val="00D33ECB"/>
    <w:rsid w:val="00D36229"/>
    <w:rsid w:val="00D365C0"/>
    <w:rsid w:val="00D36B57"/>
    <w:rsid w:val="00D36CAF"/>
    <w:rsid w:val="00D36DCD"/>
    <w:rsid w:val="00D37A75"/>
    <w:rsid w:val="00D40496"/>
    <w:rsid w:val="00D41DAA"/>
    <w:rsid w:val="00D43B5C"/>
    <w:rsid w:val="00D4532D"/>
    <w:rsid w:val="00D46DB3"/>
    <w:rsid w:val="00D46DD8"/>
    <w:rsid w:val="00D472C6"/>
    <w:rsid w:val="00D476F0"/>
    <w:rsid w:val="00D505E5"/>
    <w:rsid w:val="00D50E89"/>
    <w:rsid w:val="00D53531"/>
    <w:rsid w:val="00D539F0"/>
    <w:rsid w:val="00D5492E"/>
    <w:rsid w:val="00D55715"/>
    <w:rsid w:val="00D56502"/>
    <w:rsid w:val="00D56F89"/>
    <w:rsid w:val="00D57C8C"/>
    <w:rsid w:val="00D608FA"/>
    <w:rsid w:val="00D62648"/>
    <w:rsid w:val="00D65C4C"/>
    <w:rsid w:val="00D66867"/>
    <w:rsid w:val="00D679AA"/>
    <w:rsid w:val="00D72575"/>
    <w:rsid w:val="00D7509E"/>
    <w:rsid w:val="00D80781"/>
    <w:rsid w:val="00D8333F"/>
    <w:rsid w:val="00D83C3F"/>
    <w:rsid w:val="00D848E0"/>
    <w:rsid w:val="00D8687B"/>
    <w:rsid w:val="00D87C04"/>
    <w:rsid w:val="00D90634"/>
    <w:rsid w:val="00D938CA"/>
    <w:rsid w:val="00D9390D"/>
    <w:rsid w:val="00D9451A"/>
    <w:rsid w:val="00D95D6F"/>
    <w:rsid w:val="00D965DB"/>
    <w:rsid w:val="00D969BC"/>
    <w:rsid w:val="00D97CEA"/>
    <w:rsid w:val="00DA1419"/>
    <w:rsid w:val="00DA2097"/>
    <w:rsid w:val="00DA3AAC"/>
    <w:rsid w:val="00DA3B78"/>
    <w:rsid w:val="00DA3F7C"/>
    <w:rsid w:val="00DA492A"/>
    <w:rsid w:val="00DA49A7"/>
    <w:rsid w:val="00DA54E6"/>
    <w:rsid w:val="00DA59A5"/>
    <w:rsid w:val="00DB1135"/>
    <w:rsid w:val="00DB161C"/>
    <w:rsid w:val="00DB1FCB"/>
    <w:rsid w:val="00DB2CFB"/>
    <w:rsid w:val="00DB35B1"/>
    <w:rsid w:val="00DB4229"/>
    <w:rsid w:val="00DB5059"/>
    <w:rsid w:val="00DB5F0C"/>
    <w:rsid w:val="00DB65ED"/>
    <w:rsid w:val="00DC14B3"/>
    <w:rsid w:val="00DC1D8E"/>
    <w:rsid w:val="00DC1FA3"/>
    <w:rsid w:val="00DC20E2"/>
    <w:rsid w:val="00DC3195"/>
    <w:rsid w:val="00DC4C4E"/>
    <w:rsid w:val="00DC75D6"/>
    <w:rsid w:val="00DC7EA7"/>
    <w:rsid w:val="00DD326F"/>
    <w:rsid w:val="00DD785D"/>
    <w:rsid w:val="00DE09C7"/>
    <w:rsid w:val="00DE0F2F"/>
    <w:rsid w:val="00DE1FC4"/>
    <w:rsid w:val="00DE30B1"/>
    <w:rsid w:val="00DE3B15"/>
    <w:rsid w:val="00DE7D1A"/>
    <w:rsid w:val="00DF140B"/>
    <w:rsid w:val="00DF16CE"/>
    <w:rsid w:val="00DF1F8C"/>
    <w:rsid w:val="00DF3AC9"/>
    <w:rsid w:val="00DF4BCD"/>
    <w:rsid w:val="00DF514B"/>
    <w:rsid w:val="00DF5B89"/>
    <w:rsid w:val="00DF7410"/>
    <w:rsid w:val="00DF75BE"/>
    <w:rsid w:val="00E01E10"/>
    <w:rsid w:val="00E024CB"/>
    <w:rsid w:val="00E0258E"/>
    <w:rsid w:val="00E05893"/>
    <w:rsid w:val="00E06FA0"/>
    <w:rsid w:val="00E10580"/>
    <w:rsid w:val="00E10887"/>
    <w:rsid w:val="00E12667"/>
    <w:rsid w:val="00E1299C"/>
    <w:rsid w:val="00E14839"/>
    <w:rsid w:val="00E149B2"/>
    <w:rsid w:val="00E14FE8"/>
    <w:rsid w:val="00E15CEC"/>
    <w:rsid w:val="00E16BC3"/>
    <w:rsid w:val="00E16D46"/>
    <w:rsid w:val="00E16D9D"/>
    <w:rsid w:val="00E16F2F"/>
    <w:rsid w:val="00E17260"/>
    <w:rsid w:val="00E177EE"/>
    <w:rsid w:val="00E2002D"/>
    <w:rsid w:val="00E20F9D"/>
    <w:rsid w:val="00E22CE6"/>
    <w:rsid w:val="00E231F5"/>
    <w:rsid w:val="00E23669"/>
    <w:rsid w:val="00E23F11"/>
    <w:rsid w:val="00E23F54"/>
    <w:rsid w:val="00E24F7B"/>
    <w:rsid w:val="00E25A69"/>
    <w:rsid w:val="00E25BA6"/>
    <w:rsid w:val="00E26235"/>
    <w:rsid w:val="00E26274"/>
    <w:rsid w:val="00E26E62"/>
    <w:rsid w:val="00E312CD"/>
    <w:rsid w:val="00E33C57"/>
    <w:rsid w:val="00E35962"/>
    <w:rsid w:val="00E40C1E"/>
    <w:rsid w:val="00E40C33"/>
    <w:rsid w:val="00E413DC"/>
    <w:rsid w:val="00E418A1"/>
    <w:rsid w:val="00E42A93"/>
    <w:rsid w:val="00E445F6"/>
    <w:rsid w:val="00E451F3"/>
    <w:rsid w:val="00E45960"/>
    <w:rsid w:val="00E460CB"/>
    <w:rsid w:val="00E465DD"/>
    <w:rsid w:val="00E4683A"/>
    <w:rsid w:val="00E46D14"/>
    <w:rsid w:val="00E46FF1"/>
    <w:rsid w:val="00E47113"/>
    <w:rsid w:val="00E50BA0"/>
    <w:rsid w:val="00E50E73"/>
    <w:rsid w:val="00E51514"/>
    <w:rsid w:val="00E5191B"/>
    <w:rsid w:val="00E52BC5"/>
    <w:rsid w:val="00E538E7"/>
    <w:rsid w:val="00E53B9C"/>
    <w:rsid w:val="00E55015"/>
    <w:rsid w:val="00E56BDC"/>
    <w:rsid w:val="00E574DE"/>
    <w:rsid w:val="00E57B28"/>
    <w:rsid w:val="00E57B41"/>
    <w:rsid w:val="00E57DD8"/>
    <w:rsid w:val="00E6081C"/>
    <w:rsid w:val="00E6166B"/>
    <w:rsid w:val="00E6170F"/>
    <w:rsid w:val="00E61ED6"/>
    <w:rsid w:val="00E622D1"/>
    <w:rsid w:val="00E62643"/>
    <w:rsid w:val="00E63FAB"/>
    <w:rsid w:val="00E655E7"/>
    <w:rsid w:val="00E657BD"/>
    <w:rsid w:val="00E66244"/>
    <w:rsid w:val="00E666D8"/>
    <w:rsid w:val="00E66E7B"/>
    <w:rsid w:val="00E67900"/>
    <w:rsid w:val="00E713D7"/>
    <w:rsid w:val="00E72FE0"/>
    <w:rsid w:val="00E7305C"/>
    <w:rsid w:val="00E75499"/>
    <w:rsid w:val="00E76114"/>
    <w:rsid w:val="00E761AF"/>
    <w:rsid w:val="00E76AA8"/>
    <w:rsid w:val="00E77756"/>
    <w:rsid w:val="00E80A7D"/>
    <w:rsid w:val="00E80C86"/>
    <w:rsid w:val="00E82456"/>
    <w:rsid w:val="00E82ADC"/>
    <w:rsid w:val="00E840ED"/>
    <w:rsid w:val="00E84434"/>
    <w:rsid w:val="00E84DFC"/>
    <w:rsid w:val="00E84E02"/>
    <w:rsid w:val="00E86390"/>
    <w:rsid w:val="00E87572"/>
    <w:rsid w:val="00E902DE"/>
    <w:rsid w:val="00E904ED"/>
    <w:rsid w:val="00E90564"/>
    <w:rsid w:val="00E94D41"/>
    <w:rsid w:val="00E9609E"/>
    <w:rsid w:val="00E965A7"/>
    <w:rsid w:val="00E97347"/>
    <w:rsid w:val="00EA0214"/>
    <w:rsid w:val="00EA09FA"/>
    <w:rsid w:val="00EA15EE"/>
    <w:rsid w:val="00EA1CF4"/>
    <w:rsid w:val="00EA322C"/>
    <w:rsid w:val="00EB1312"/>
    <w:rsid w:val="00EB174E"/>
    <w:rsid w:val="00EB2E67"/>
    <w:rsid w:val="00EB3A9C"/>
    <w:rsid w:val="00EB40DB"/>
    <w:rsid w:val="00EB5DDE"/>
    <w:rsid w:val="00EB6C4E"/>
    <w:rsid w:val="00EC0AAA"/>
    <w:rsid w:val="00EC0D6D"/>
    <w:rsid w:val="00EC0DB9"/>
    <w:rsid w:val="00EC3662"/>
    <w:rsid w:val="00EC4063"/>
    <w:rsid w:val="00EC5326"/>
    <w:rsid w:val="00EC5998"/>
    <w:rsid w:val="00EC6E8C"/>
    <w:rsid w:val="00EC7073"/>
    <w:rsid w:val="00EC71AD"/>
    <w:rsid w:val="00ED020A"/>
    <w:rsid w:val="00ED16BC"/>
    <w:rsid w:val="00ED172C"/>
    <w:rsid w:val="00ED2653"/>
    <w:rsid w:val="00ED273A"/>
    <w:rsid w:val="00ED289C"/>
    <w:rsid w:val="00ED2B00"/>
    <w:rsid w:val="00ED35AC"/>
    <w:rsid w:val="00ED3F26"/>
    <w:rsid w:val="00ED5D12"/>
    <w:rsid w:val="00ED7BD2"/>
    <w:rsid w:val="00EE1459"/>
    <w:rsid w:val="00EE2AB3"/>
    <w:rsid w:val="00EE417D"/>
    <w:rsid w:val="00EE4FF6"/>
    <w:rsid w:val="00EE5214"/>
    <w:rsid w:val="00EE61B3"/>
    <w:rsid w:val="00EE7D94"/>
    <w:rsid w:val="00EF18B7"/>
    <w:rsid w:val="00EF37D7"/>
    <w:rsid w:val="00EF3CDC"/>
    <w:rsid w:val="00EF489B"/>
    <w:rsid w:val="00EF5528"/>
    <w:rsid w:val="00EF6010"/>
    <w:rsid w:val="00EF7660"/>
    <w:rsid w:val="00EF7CEB"/>
    <w:rsid w:val="00F0010E"/>
    <w:rsid w:val="00F006FF"/>
    <w:rsid w:val="00F029DA"/>
    <w:rsid w:val="00F049C2"/>
    <w:rsid w:val="00F0521C"/>
    <w:rsid w:val="00F0723E"/>
    <w:rsid w:val="00F11B3B"/>
    <w:rsid w:val="00F11CD1"/>
    <w:rsid w:val="00F11E25"/>
    <w:rsid w:val="00F13665"/>
    <w:rsid w:val="00F148DB"/>
    <w:rsid w:val="00F15988"/>
    <w:rsid w:val="00F16085"/>
    <w:rsid w:val="00F1696E"/>
    <w:rsid w:val="00F17611"/>
    <w:rsid w:val="00F215E9"/>
    <w:rsid w:val="00F21C09"/>
    <w:rsid w:val="00F2431F"/>
    <w:rsid w:val="00F243D3"/>
    <w:rsid w:val="00F27247"/>
    <w:rsid w:val="00F31D0A"/>
    <w:rsid w:val="00F32B5C"/>
    <w:rsid w:val="00F32F47"/>
    <w:rsid w:val="00F3437B"/>
    <w:rsid w:val="00F3453C"/>
    <w:rsid w:val="00F34F18"/>
    <w:rsid w:val="00F379BD"/>
    <w:rsid w:val="00F40217"/>
    <w:rsid w:val="00F402A5"/>
    <w:rsid w:val="00F410F9"/>
    <w:rsid w:val="00F43B00"/>
    <w:rsid w:val="00F43BA2"/>
    <w:rsid w:val="00F503D2"/>
    <w:rsid w:val="00F51119"/>
    <w:rsid w:val="00F5147C"/>
    <w:rsid w:val="00F52EB0"/>
    <w:rsid w:val="00F55D70"/>
    <w:rsid w:val="00F56C51"/>
    <w:rsid w:val="00F576AF"/>
    <w:rsid w:val="00F57AB0"/>
    <w:rsid w:val="00F60315"/>
    <w:rsid w:val="00F60EEE"/>
    <w:rsid w:val="00F63178"/>
    <w:rsid w:val="00F63855"/>
    <w:rsid w:val="00F646A7"/>
    <w:rsid w:val="00F654CE"/>
    <w:rsid w:val="00F7117B"/>
    <w:rsid w:val="00F712B1"/>
    <w:rsid w:val="00F72047"/>
    <w:rsid w:val="00F75A5A"/>
    <w:rsid w:val="00F77C7F"/>
    <w:rsid w:val="00F81013"/>
    <w:rsid w:val="00F82343"/>
    <w:rsid w:val="00F82CD8"/>
    <w:rsid w:val="00F8316E"/>
    <w:rsid w:val="00F84268"/>
    <w:rsid w:val="00F8526A"/>
    <w:rsid w:val="00F86DA4"/>
    <w:rsid w:val="00F86F00"/>
    <w:rsid w:val="00F8772A"/>
    <w:rsid w:val="00F900D5"/>
    <w:rsid w:val="00F90913"/>
    <w:rsid w:val="00F95596"/>
    <w:rsid w:val="00F9678E"/>
    <w:rsid w:val="00FA10A4"/>
    <w:rsid w:val="00FA1AD7"/>
    <w:rsid w:val="00FA1CA5"/>
    <w:rsid w:val="00FA2DAC"/>
    <w:rsid w:val="00FA2FF6"/>
    <w:rsid w:val="00FA52D6"/>
    <w:rsid w:val="00FB2065"/>
    <w:rsid w:val="00FB2CDF"/>
    <w:rsid w:val="00FB3399"/>
    <w:rsid w:val="00FB349B"/>
    <w:rsid w:val="00FB38A3"/>
    <w:rsid w:val="00FB48A6"/>
    <w:rsid w:val="00FB4A56"/>
    <w:rsid w:val="00FB4AC6"/>
    <w:rsid w:val="00FB687A"/>
    <w:rsid w:val="00FB7881"/>
    <w:rsid w:val="00FB7AC6"/>
    <w:rsid w:val="00FC0B54"/>
    <w:rsid w:val="00FC0D25"/>
    <w:rsid w:val="00FC0E92"/>
    <w:rsid w:val="00FC1BA7"/>
    <w:rsid w:val="00FC1BB8"/>
    <w:rsid w:val="00FC1DA9"/>
    <w:rsid w:val="00FC5B36"/>
    <w:rsid w:val="00FC5D54"/>
    <w:rsid w:val="00FC785B"/>
    <w:rsid w:val="00FC79F9"/>
    <w:rsid w:val="00FD0702"/>
    <w:rsid w:val="00FD1687"/>
    <w:rsid w:val="00FD18E1"/>
    <w:rsid w:val="00FD33A1"/>
    <w:rsid w:val="00FD3B4B"/>
    <w:rsid w:val="00FD3C16"/>
    <w:rsid w:val="00FD3F54"/>
    <w:rsid w:val="00FD4A22"/>
    <w:rsid w:val="00FD6457"/>
    <w:rsid w:val="00FD6612"/>
    <w:rsid w:val="00FD6843"/>
    <w:rsid w:val="00FD694B"/>
    <w:rsid w:val="00FD7BFE"/>
    <w:rsid w:val="00FD7FE9"/>
    <w:rsid w:val="00FE234F"/>
    <w:rsid w:val="00FE3295"/>
    <w:rsid w:val="00FE3F58"/>
    <w:rsid w:val="00FE458B"/>
    <w:rsid w:val="00FE4E29"/>
    <w:rsid w:val="00FE6368"/>
    <w:rsid w:val="00FE6B29"/>
    <w:rsid w:val="00FE6D08"/>
    <w:rsid w:val="00FE737B"/>
    <w:rsid w:val="00FF11F7"/>
    <w:rsid w:val="00FF1FC0"/>
    <w:rsid w:val="00FF33A5"/>
    <w:rsid w:val="00FF4EB1"/>
    <w:rsid w:val="00FF5412"/>
    <w:rsid w:val="00FF598D"/>
    <w:rsid w:val="00FF6228"/>
    <w:rsid w:val="00FF7CC9"/>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67"/>
    <w:rPr>
      <w:sz w:val="24"/>
      <w:szCs w:val="24"/>
    </w:rPr>
  </w:style>
  <w:style w:type="paragraph" w:styleId="1">
    <w:name w:val="heading 1"/>
    <w:basedOn w:val="a"/>
    <w:next w:val="a"/>
    <w:link w:val="10"/>
    <w:uiPriority w:val="99"/>
    <w:qFormat/>
    <w:rsid w:val="00D46D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6DD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2814F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60660"/>
    <w:pPr>
      <w:keepNext/>
      <w:spacing w:before="240" w:after="60"/>
      <w:outlineLvl w:val="3"/>
    </w:pPr>
    <w:rPr>
      <w:rFonts w:ascii="Calibri" w:hAnsi="Calibri" w:cs="Calibri"/>
      <w:b/>
      <w:bCs/>
      <w:sz w:val="28"/>
      <w:szCs w:val="28"/>
    </w:rPr>
  </w:style>
  <w:style w:type="paragraph" w:styleId="6">
    <w:name w:val="heading 6"/>
    <w:basedOn w:val="a"/>
    <w:next w:val="a"/>
    <w:link w:val="60"/>
    <w:uiPriority w:val="99"/>
    <w:qFormat/>
    <w:rsid w:val="007B7467"/>
    <w:pPr>
      <w:keepNext/>
      <w:ind w:firstLine="567"/>
      <w:jc w:val="both"/>
      <w:outlineLvl w:val="5"/>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D517D"/>
    <w:rPr>
      <w:rFonts w:ascii="Arial" w:hAnsi="Arial" w:cs="Arial"/>
      <w:b/>
      <w:bCs/>
      <w:kern w:val="32"/>
      <w:sz w:val="32"/>
      <w:szCs w:val="32"/>
    </w:rPr>
  </w:style>
  <w:style w:type="character" w:customStyle="1" w:styleId="20">
    <w:name w:val="Заголовок 2 Знак"/>
    <w:link w:val="2"/>
    <w:uiPriority w:val="99"/>
    <w:locked/>
    <w:rsid w:val="00B5437C"/>
    <w:rPr>
      <w:rFonts w:ascii="Arial" w:hAnsi="Arial" w:cs="Arial"/>
      <w:b/>
      <w:bCs/>
      <w:i/>
      <w:iCs/>
      <w:sz w:val="28"/>
      <w:szCs w:val="28"/>
      <w:lang w:val="ru-RU" w:eastAsia="ru-RU"/>
    </w:rPr>
  </w:style>
  <w:style w:type="character" w:customStyle="1" w:styleId="30">
    <w:name w:val="Заголовок 3 Знак"/>
    <w:link w:val="3"/>
    <w:uiPriority w:val="99"/>
    <w:locked/>
    <w:rsid w:val="00D66867"/>
    <w:rPr>
      <w:rFonts w:ascii="Arial" w:hAnsi="Arial" w:cs="Arial"/>
      <w:b/>
      <w:bCs/>
      <w:sz w:val="26"/>
      <w:szCs w:val="26"/>
    </w:rPr>
  </w:style>
  <w:style w:type="character" w:customStyle="1" w:styleId="40">
    <w:name w:val="Заголовок 4 Знак"/>
    <w:link w:val="4"/>
    <w:uiPriority w:val="99"/>
    <w:locked/>
    <w:rsid w:val="00760660"/>
    <w:rPr>
      <w:rFonts w:ascii="Calibri" w:hAnsi="Calibri" w:cs="Calibri"/>
      <w:b/>
      <w:bCs/>
      <w:sz w:val="28"/>
      <w:szCs w:val="28"/>
    </w:rPr>
  </w:style>
  <w:style w:type="character" w:customStyle="1" w:styleId="60">
    <w:name w:val="Заголовок 6 Знак"/>
    <w:link w:val="6"/>
    <w:uiPriority w:val="99"/>
    <w:semiHidden/>
    <w:locked/>
    <w:rsid w:val="006873DE"/>
    <w:rPr>
      <w:rFonts w:ascii="Calibri" w:hAnsi="Calibri" w:cs="Calibri"/>
      <w:b/>
      <w:bCs/>
    </w:rPr>
  </w:style>
  <w:style w:type="paragraph" w:styleId="a3">
    <w:name w:val="Title"/>
    <w:basedOn w:val="a"/>
    <w:link w:val="a4"/>
    <w:uiPriority w:val="99"/>
    <w:qFormat/>
    <w:rsid w:val="007B7467"/>
    <w:pPr>
      <w:jc w:val="center"/>
    </w:pPr>
    <w:rPr>
      <w:sz w:val="28"/>
      <w:szCs w:val="28"/>
    </w:rPr>
  </w:style>
  <w:style w:type="character" w:customStyle="1" w:styleId="a4">
    <w:name w:val="Название Знак"/>
    <w:link w:val="a3"/>
    <w:uiPriority w:val="99"/>
    <w:locked/>
    <w:rsid w:val="00923701"/>
    <w:rPr>
      <w:sz w:val="28"/>
      <w:szCs w:val="28"/>
    </w:rPr>
  </w:style>
  <w:style w:type="character" w:styleId="a5">
    <w:name w:val="Hyperlink"/>
    <w:uiPriority w:val="99"/>
    <w:rsid w:val="007B7467"/>
    <w:rPr>
      <w:color w:val="0000FF"/>
      <w:u w:val="single"/>
    </w:rPr>
  </w:style>
  <w:style w:type="character" w:styleId="a6">
    <w:name w:val="line number"/>
    <w:basedOn w:val="a0"/>
    <w:uiPriority w:val="99"/>
    <w:rsid w:val="005C7BA3"/>
  </w:style>
  <w:style w:type="paragraph" w:styleId="a7">
    <w:name w:val="footer"/>
    <w:basedOn w:val="a"/>
    <w:link w:val="a8"/>
    <w:uiPriority w:val="99"/>
    <w:rsid w:val="005C7BA3"/>
    <w:pPr>
      <w:tabs>
        <w:tab w:val="center" w:pos="4677"/>
        <w:tab w:val="right" w:pos="9355"/>
      </w:tabs>
    </w:pPr>
  </w:style>
  <w:style w:type="character" w:customStyle="1" w:styleId="a8">
    <w:name w:val="Нижний колонтитул Знак"/>
    <w:link w:val="a7"/>
    <w:uiPriority w:val="99"/>
    <w:locked/>
    <w:rsid w:val="009F618E"/>
    <w:rPr>
      <w:sz w:val="24"/>
      <w:szCs w:val="24"/>
    </w:rPr>
  </w:style>
  <w:style w:type="character" w:styleId="a9">
    <w:name w:val="page number"/>
    <w:basedOn w:val="a0"/>
    <w:uiPriority w:val="99"/>
    <w:rsid w:val="005C7BA3"/>
  </w:style>
  <w:style w:type="paragraph" w:styleId="11">
    <w:name w:val="toc 1"/>
    <w:basedOn w:val="a"/>
    <w:next w:val="a"/>
    <w:autoRedefine/>
    <w:uiPriority w:val="39"/>
    <w:rsid w:val="00887095"/>
    <w:pPr>
      <w:tabs>
        <w:tab w:val="right" w:leader="dot" w:pos="10206"/>
      </w:tabs>
      <w:spacing w:before="120" w:after="120"/>
      <w:jc w:val="both"/>
    </w:pPr>
    <w:rPr>
      <w:b/>
      <w:bCs/>
      <w:caps/>
      <w:noProof/>
      <w:spacing w:val="-1"/>
      <w:sz w:val="28"/>
      <w:szCs w:val="28"/>
    </w:rPr>
  </w:style>
  <w:style w:type="paragraph" w:styleId="21">
    <w:name w:val="toc 2"/>
    <w:basedOn w:val="a"/>
    <w:next w:val="a"/>
    <w:autoRedefine/>
    <w:uiPriority w:val="39"/>
    <w:rsid w:val="00397C09"/>
    <w:pPr>
      <w:tabs>
        <w:tab w:val="right" w:leader="dot" w:pos="10250"/>
      </w:tabs>
      <w:ind w:left="240"/>
    </w:pPr>
    <w:rPr>
      <w:smallCaps/>
      <w:noProof/>
      <w:sz w:val="28"/>
      <w:szCs w:val="28"/>
    </w:rPr>
  </w:style>
  <w:style w:type="paragraph" w:styleId="31">
    <w:name w:val="toc 3"/>
    <w:basedOn w:val="a"/>
    <w:next w:val="a"/>
    <w:autoRedefine/>
    <w:uiPriority w:val="39"/>
    <w:rsid w:val="008A3F6C"/>
    <w:pPr>
      <w:tabs>
        <w:tab w:val="right" w:leader="dot" w:pos="9923"/>
      </w:tabs>
      <w:ind w:left="480"/>
    </w:pPr>
    <w:rPr>
      <w:i/>
      <w:iCs/>
      <w:noProof/>
    </w:rPr>
  </w:style>
  <w:style w:type="paragraph" w:styleId="41">
    <w:name w:val="toc 4"/>
    <w:basedOn w:val="a"/>
    <w:next w:val="a"/>
    <w:autoRedefine/>
    <w:uiPriority w:val="99"/>
    <w:semiHidden/>
    <w:rsid w:val="00DB4229"/>
    <w:pPr>
      <w:ind w:left="720"/>
    </w:pPr>
    <w:rPr>
      <w:sz w:val="18"/>
      <w:szCs w:val="18"/>
    </w:rPr>
  </w:style>
  <w:style w:type="paragraph" w:styleId="5">
    <w:name w:val="toc 5"/>
    <w:basedOn w:val="a"/>
    <w:next w:val="a"/>
    <w:autoRedefine/>
    <w:uiPriority w:val="99"/>
    <w:semiHidden/>
    <w:rsid w:val="00DB4229"/>
    <w:pPr>
      <w:ind w:left="960"/>
    </w:pPr>
    <w:rPr>
      <w:sz w:val="18"/>
      <w:szCs w:val="18"/>
    </w:rPr>
  </w:style>
  <w:style w:type="paragraph" w:styleId="61">
    <w:name w:val="toc 6"/>
    <w:basedOn w:val="a"/>
    <w:next w:val="a"/>
    <w:autoRedefine/>
    <w:uiPriority w:val="99"/>
    <w:semiHidden/>
    <w:rsid w:val="00DB4229"/>
    <w:pPr>
      <w:ind w:left="1200"/>
    </w:pPr>
    <w:rPr>
      <w:sz w:val="18"/>
      <w:szCs w:val="18"/>
    </w:rPr>
  </w:style>
  <w:style w:type="paragraph" w:styleId="7">
    <w:name w:val="toc 7"/>
    <w:basedOn w:val="a"/>
    <w:next w:val="a"/>
    <w:autoRedefine/>
    <w:uiPriority w:val="99"/>
    <w:semiHidden/>
    <w:rsid w:val="00DB4229"/>
    <w:pPr>
      <w:ind w:left="1440"/>
    </w:pPr>
    <w:rPr>
      <w:sz w:val="18"/>
      <w:szCs w:val="18"/>
    </w:rPr>
  </w:style>
  <w:style w:type="paragraph" w:styleId="8">
    <w:name w:val="toc 8"/>
    <w:basedOn w:val="a"/>
    <w:next w:val="a"/>
    <w:autoRedefine/>
    <w:uiPriority w:val="99"/>
    <w:semiHidden/>
    <w:rsid w:val="00DB4229"/>
    <w:pPr>
      <w:ind w:left="1680"/>
    </w:pPr>
    <w:rPr>
      <w:sz w:val="18"/>
      <w:szCs w:val="18"/>
    </w:rPr>
  </w:style>
  <w:style w:type="paragraph" w:styleId="9">
    <w:name w:val="toc 9"/>
    <w:basedOn w:val="a"/>
    <w:next w:val="a"/>
    <w:autoRedefine/>
    <w:uiPriority w:val="99"/>
    <w:semiHidden/>
    <w:rsid w:val="00DB4229"/>
    <w:pPr>
      <w:ind w:left="1920"/>
    </w:pPr>
    <w:rPr>
      <w:sz w:val="18"/>
      <w:szCs w:val="18"/>
    </w:rPr>
  </w:style>
  <w:style w:type="table" w:styleId="aa">
    <w:name w:val="Table Grid"/>
    <w:basedOn w:val="a1"/>
    <w:uiPriority w:val="99"/>
    <w:rsid w:val="00280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87CA2"/>
    <w:pPr>
      <w:widowControl w:val="0"/>
      <w:autoSpaceDE w:val="0"/>
      <w:autoSpaceDN w:val="0"/>
      <w:adjustRightInd w:val="0"/>
      <w:ind w:firstLine="720"/>
    </w:pPr>
    <w:rPr>
      <w:rFonts w:ascii="Arial" w:hAnsi="Arial" w:cs="Arial"/>
    </w:rPr>
  </w:style>
  <w:style w:type="paragraph" w:customStyle="1" w:styleId="u">
    <w:name w:val="u"/>
    <w:basedOn w:val="a"/>
    <w:uiPriority w:val="99"/>
    <w:rsid w:val="00D30438"/>
    <w:pPr>
      <w:ind w:firstLine="390"/>
      <w:jc w:val="both"/>
    </w:pPr>
    <w:rPr>
      <w:color w:val="000000"/>
    </w:rPr>
  </w:style>
  <w:style w:type="paragraph" w:styleId="ab">
    <w:name w:val="Balloon Text"/>
    <w:basedOn w:val="a"/>
    <w:link w:val="ac"/>
    <w:uiPriority w:val="99"/>
    <w:semiHidden/>
    <w:rsid w:val="00D965DB"/>
    <w:rPr>
      <w:rFonts w:ascii="Tahoma" w:hAnsi="Tahoma" w:cs="Tahoma"/>
      <w:sz w:val="16"/>
      <w:szCs w:val="16"/>
    </w:rPr>
  </w:style>
  <w:style w:type="character" w:customStyle="1" w:styleId="ac">
    <w:name w:val="Текст выноски Знак"/>
    <w:link w:val="ab"/>
    <w:uiPriority w:val="99"/>
    <w:locked/>
    <w:rsid w:val="00D965DB"/>
    <w:rPr>
      <w:rFonts w:ascii="Tahoma" w:hAnsi="Tahoma" w:cs="Tahoma"/>
      <w:sz w:val="16"/>
      <w:szCs w:val="16"/>
    </w:rPr>
  </w:style>
  <w:style w:type="paragraph" w:styleId="ad">
    <w:name w:val="header"/>
    <w:basedOn w:val="a"/>
    <w:link w:val="ae"/>
    <w:uiPriority w:val="99"/>
    <w:rsid w:val="002E1E48"/>
    <w:pPr>
      <w:tabs>
        <w:tab w:val="center" w:pos="4677"/>
        <w:tab w:val="right" w:pos="9355"/>
      </w:tabs>
    </w:pPr>
  </w:style>
  <w:style w:type="character" w:customStyle="1" w:styleId="ae">
    <w:name w:val="Верхний колонтитул Знак"/>
    <w:link w:val="ad"/>
    <w:uiPriority w:val="99"/>
    <w:locked/>
    <w:rsid w:val="002E1E48"/>
    <w:rPr>
      <w:sz w:val="24"/>
      <w:szCs w:val="24"/>
    </w:rPr>
  </w:style>
  <w:style w:type="paragraph" w:customStyle="1" w:styleId="formattext">
    <w:name w:val="formattext"/>
    <w:basedOn w:val="a"/>
    <w:uiPriority w:val="99"/>
    <w:rsid w:val="009A5B02"/>
    <w:pPr>
      <w:spacing w:before="100" w:beforeAutospacing="1" w:after="100" w:afterAutospacing="1"/>
    </w:pPr>
  </w:style>
  <w:style w:type="character" w:customStyle="1" w:styleId="apple-converted-space">
    <w:name w:val="apple-converted-space"/>
    <w:uiPriority w:val="99"/>
    <w:rsid w:val="009A5B02"/>
  </w:style>
  <w:style w:type="paragraph" w:customStyle="1" w:styleId="Web1">
    <w:name w:val="Обычный (Web)1"/>
    <w:basedOn w:val="a"/>
    <w:uiPriority w:val="99"/>
    <w:rsid w:val="008F4A1B"/>
    <w:pPr>
      <w:suppressAutoHyphens/>
      <w:spacing w:before="100" w:after="100"/>
      <w:ind w:left="480" w:right="240"/>
      <w:jc w:val="both"/>
    </w:pPr>
    <w:rPr>
      <w:rFonts w:ascii="Verdana" w:hAnsi="Verdana" w:cs="Verdana"/>
      <w:color w:val="000000"/>
      <w:sz w:val="16"/>
      <w:szCs w:val="16"/>
      <w:lang w:eastAsia="ar-SA"/>
    </w:rPr>
  </w:style>
  <w:style w:type="paragraph" w:customStyle="1" w:styleId="ConsNormal">
    <w:name w:val="ConsNormal"/>
    <w:uiPriority w:val="99"/>
    <w:rsid w:val="00760660"/>
    <w:pPr>
      <w:widowControl w:val="0"/>
      <w:suppressAutoHyphens/>
      <w:autoSpaceDE w:val="0"/>
      <w:ind w:firstLine="720"/>
    </w:pPr>
    <w:rPr>
      <w:rFonts w:ascii="Arial" w:hAnsi="Arial" w:cs="Arial"/>
      <w:lang w:eastAsia="ar-SA"/>
    </w:rPr>
  </w:style>
  <w:style w:type="paragraph" w:customStyle="1" w:styleId="FR2">
    <w:name w:val="FR2"/>
    <w:uiPriority w:val="99"/>
    <w:rsid w:val="004751F9"/>
    <w:pPr>
      <w:widowControl w:val="0"/>
      <w:suppressAutoHyphens/>
      <w:autoSpaceDE w:val="0"/>
      <w:spacing w:line="252" w:lineRule="auto"/>
      <w:ind w:firstLine="160"/>
      <w:jc w:val="both"/>
    </w:pPr>
    <w:rPr>
      <w:sz w:val="18"/>
      <w:szCs w:val="18"/>
      <w:lang w:eastAsia="ar-SA"/>
    </w:rPr>
  </w:style>
  <w:style w:type="paragraph" w:styleId="af">
    <w:name w:val="List Paragraph"/>
    <w:basedOn w:val="a"/>
    <w:uiPriority w:val="99"/>
    <w:qFormat/>
    <w:rsid w:val="0069009D"/>
    <w:pPr>
      <w:spacing w:after="200" w:line="276" w:lineRule="auto"/>
      <w:ind w:left="720"/>
    </w:pPr>
    <w:rPr>
      <w:rFonts w:ascii="Calibri" w:hAnsi="Calibri" w:cs="Calibri"/>
      <w:sz w:val="22"/>
      <w:szCs w:val="22"/>
    </w:rPr>
  </w:style>
  <w:style w:type="paragraph" w:styleId="af0">
    <w:name w:val="Normal (Web)"/>
    <w:basedOn w:val="a"/>
    <w:uiPriority w:val="99"/>
    <w:rsid w:val="003F24DA"/>
    <w:pPr>
      <w:spacing w:before="75" w:after="75"/>
      <w:ind w:left="75" w:right="75" w:firstLine="225"/>
      <w:jc w:val="both"/>
    </w:pPr>
    <w:rPr>
      <w:rFonts w:ascii="Verdana" w:hAnsi="Verdana" w:cs="Verdana"/>
      <w:color w:val="000000"/>
      <w:sz w:val="18"/>
      <w:szCs w:val="18"/>
    </w:rPr>
  </w:style>
  <w:style w:type="paragraph" w:customStyle="1" w:styleId="Iauiue">
    <w:name w:val="Iau?iue"/>
    <w:uiPriority w:val="99"/>
    <w:rsid w:val="00B26BE6"/>
    <w:pPr>
      <w:widowControl w:val="0"/>
    </w:pPr>
  </w:style>
  <w:style w:type="character" w:customStyle="1" w:styleId="af1">
    <w:name w:val="Основной текст_"/>
    <w:link w:val="32"/>
    <w:uiPriority w:val="99"/>
    <w:locked/>
    <w:rsid w:val="008A2BCF"/>
    <w:rPr>
      <w:sz w:val="18"/>
      <w:szCs w:val="18"/>
      <w:shd w:val="clear" w:color="auto" w:fill="FFFFFF"/>
    </w:rPr>
  </w:style>
  <w:style w:type="paragraph" w:customStyle="1" w:styleId="32">
    <w:name w:val="Основной текст3"/>
    <w:basedOn w:val="a"/>
    <w:link w:val="af1"/>
    <w:uiPriority w:val="99"/>
    <w:rsid w:val="008A2BCF"/>
    <w:pPr>
      <w:shd w:val="clear" w:color="auto" w:fill="FFFFFF"/>
      <w:spacing w:line="198" w:lineRule="exact"/>
    </w:pPr>
    <w:rPr>
      <w:sz w:val="18"/>
      <w:szCs w:val="18"/>
    </w:rPr>
  </w:style>
  <w:style w:type="character" w:customStyle="1" w:styleId="af2">
    <w:name w:val="Сноска_"/>
    <w:link w:val="af3"/>
    <w:uiPriority w:val="99"/>
    <w:locked/>
    <w:rsid w:val="008A2BCF"/>
    <w:rPr>
      <w:sz w:val="18"/>
      <w:szCs w:val="18"/>
      <w:shd w:val="clear" w:color="auto" w:fill="FFFFFF"/>
    </w:rPr>
  </w:style>
  <w:style w:type="paragraph" w:customStyle="1" w:styleId="af3">
    <w:name w:val="Сноска"/>
    <w:basedOn w:val="a"/>
    <w:link w:val="af2"/>
    <w:uiPriority w:val="99"/>
    <w:rsid w:val="008A2BCF"/>
    <w:pPr>
      <w:shd w:val="clear" w:color="auto" w:fill="FFFFFF"/>
      <w:spacing w:after="300" w:line="212" w:lineRule="exact"/>
      <w:jc w:val="both"/>
    </w:pPr>
    <w:rPr>
      <w:sz w:val="18"/>
      <w:szCs w:val="18"/>
    </w:rPr>
  </w:style>
  <w:style w:type="paragraph" w:customStyle="1" w:styleId="Iniiaiieoaenonionooiii2">
    <w:name w:val="Iniiaiie oaeno n ionooiii 2"/>
    <w:basedOn w:val="Iauiue"/>
    <w:uiPriority w:val="99"/>
    <w:rsid w:val="00E6166B"/>
    <w:pPr>
      <w:widowControl/>
      <w:ind w:firstLine="284"/>
      <w:jc w:val="both"/>
    </w:pPr>
    <w:rPr>
      <w:rFonts w:ascii="Peterburg" w:hAnsi="Peterburg" w:cs="Peterburg"/>
    </w:rPr>
  </w:style>
  <w:style w:type="paragraph" w:customStyle="1" w:styleId="nienie">
    <w:name w:val="nienie"/>
    <w:basedOn w:val="Iauiue"/>
    <w:uiPriority w:val="99"/>
    <w:rsid w:val="00476A69"/>
    <w:pPr>
      <w:keepLines/>
      <w:ind w:left="709" w:hanging="284"/>
      <w:jc w:val="both"/>
    </w:pPr>
    <w:rPr>
      <w:rFonts w:ascii="Peterburg" w:hAnsi="Peterburg" w:cs="Peterburg"/>
      <w:sz w:val="24"/>
      <w:szCs w:val="24"/>
    </w:rPr>
  </w:style>
  <w:style w:type="character" w:styleId="af4">
    <w:name w:val="Strong"/>
    <w:uiPriority w:val="99"/>
    <w:qFormat/>
    <w:rsid w:val="00AB2EF9"/>
    <w:rPr>
      <w:b/>
      <w:bCs/>
    </w:rPr>
  </w:style>
  <w:style w:type="paragraph" w:styleId="af5">
    <w:name w:val="Body Text Indent"/>
    <w:basedOn w:val="a"/>
    <w:link w:val="af6"/>
    <w:uiPriority w:val="99"/>
    <w:rsid w:val="00AB2EF9"/>
    <w:pPr>
      <w:ind w:left="-540" w:firstLine="709"/>
      <w:jc w:val="both"/>
    </w:pPr>
    <w:rPr>
      <w:sz w:val="28"/>
      <w:szCs w:val="28"/>
    </w:rPr>
  </w:style>
  <w:style w:type="character" w:customStyle="1" w:styleId="af6">
    <w:name w:val="Основной текст с отступом Знак"/>
    <w:link w:val="af5"/>
    <w:uiPriority w:val="99"/>
    <w:locked/>
    <w:rsid w:val="00AB2EF9"/>
    <w:rPr>
      <w:sz w:val="24"/>
      <w:szCs w:val="24"/>
    </w:rPr>
  </w:style>
  <w:style w:type="character" w:customStyle="1" w:styleId="match">
    <w:name w:val="match"/>
    <w:uiPriority w:val="99"/>
    <w:rsid w:val="00AB2EF9"/>
  </w:style>
  <w:style w:type="character" w:customStyle="1" w:styleId="22">
    <w:name w:val="Основной текст (2)_"/>
    <w:link w:val="23"/>
    <w:uiPriority w:val="99"/>
    <w:locked/>
    <w:rsid w:val="00B359CA"/>
    <w:rPr>
      <w:sz w:val="18"/>
      <w:szCs w:val="18"/>
      <w:shd w:val="clear" w:color="auto" w:fill="FFFFFF"/>
    </w:rPr>
  </w:style>
  <w:style w:type="paragraph" w:customStyle="1" w:styleId="23">
    <w:name w:val="Основной текст (2)"/>
    <w:basedOn w:val="a"/>
    <w:link w:val="22"/>
    <w:uiPriority w:val="99"/>
    <w:rsid w:val="00B359CA"/>
    <w:pPr>
      <w:shd w:val="clear" w:color="auto" w:fill="FFFFFF"/>
      <w:spacing w:line="198" w:lineRule="exact"/>
    </w:pPr>
    <w:rPr>
      <w:sz w:val="18"/>
      <w:szCs w:val="18"/>
    </w:rPr>
  </w:style>
  <w:style w:type="paragraph" w:customStyle="1" w:styleId="af7">
    <w:name w:val="."/>
    <w:uiPriority w:val="99"/>
    <w:rsid w:val="00C53488"/>
    <w:pPr>
      <w:widowControl w:val="0"/>
      <w:autoSpaceDE w:val="0"/>
      <w:autoSpaceDN w:val="0"/>
      <w:adjustRightInd w:val="0"/>
    </w:pPr>
    <w:rPr>
      <w:sz w:val="24"/>
      <w:szCs w:val="24"/>
    </w:rPr>
  </w:style>
  <w:style w:type="character" w:styleId="af8">
    <w:name w:val="Emphasis"/>
    <w:uiPriority w:val="99"/>
    <w:qFormat/>
    <w:rsid w:val="00C9561E"/>
    <w:rPr>
      <w:i/>
      <w:iCs/>
    </w:rPr>
  </w:style>
  <w:style w:type="paragraph" w:customStyle="1" w:styleId="af9">
    <w:name w:val="Обычный с первой строкой"/>
    <w:basedOn w:val="a"/>
    <w:uiPriority w:val="99"/>
    <w:rsid w:val="00E10580"/>
    <w:pPr>
      <w:suppressAutoHyphens/>
      <w:ind w:firstLine="567"/>
      <w:jc w:val="both"/>
    </w:pPr>
    <w:rPr>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696">
      <w:marLeft w:val="0"/>
      <w:marRight w:val="0"/>
      <w:marTop w:val="0"/>
      <w:marBottom w:val="0"/>
      <w:divBdr>
        <w:top w:val="none" w:sz="0" w:space="0" w:color="auto"/>
        <w:left w:val="none" w:sz="0" w:space="0" w:color="auto"/>
        <w:bottom w:val="none" w:sz="0" w:space="0" w:color="auto"/>
        <w:right w:val="none" w:sz="0" w:space="0" w:color="auto"/>
      </w:divBdr>
    </w:div>
    <w:div w:id="17853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15</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user</dc:creator>
  <cp:keywords/>
  <dc:description/>
  <cp:lastModifiedBy>Ekaterina Nogina</cp:lastModifiedBy>
  <cp:revision>64</cp:revision>
  <cp:lastPrinted>2015-04-29T11:21:00Z</cp:lastPrinted>
  <dcterms:created xsi:type="dcterms:W3CDTF">2013-07-04T10:59:00Z</dcterms:created>
  <dcterms:modified xsi:type="dcterms:W3CDTF">2015-08-03T07:13:00Z</dcterms:modified>
</cp:coreProperties>
</file>